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7053" w14:textId="70D2CAC6" w:rsidR="00862A3E" w:rsidRPr="00B32197" w:rsidRDefault="00862A3E" w:rsidP="00B32197">
      <w:pPr>
        <w:tabs>
          <w:tab w:val="center" w:pos="4680"/>
          <w:tab w:val="left" w:pos="5040"/>
          <w:tab w:val="left" w:pos="5760"/>
          <w:tab w:val="left" w:pos="6480"/>
          <w:tab w:val="left" w:pos="7200"/>
          <w:tab w:val="left" w:pos="7920"/>
          <w:tab w:val="left" w:pos="8640"/>
          <w:tab w:val="left" w:pos="9360"/>
        </w:tabs>
        <w:jc w:val="both"/>
        <w:rPr>
          <w:rFonts w:asciiTheme="minorHAnsi" w:hAnsiTheme="minorHAnsi"/>
          <w:b/>
          <w:sz w:val="22"/>
          <w:szCs w:val="22"/>
          <w:u w:val="single"/>
        </w:rPr>
      </w:pPr>
      <w:r w:rsidRPr="00862A3E">
        <w:rPr>
          <w:rFonts w:asciiTheme="minorHAnsi" w:hAnsiTheme="minorHAnsi"/>
          <w:sz w:val="22"/>
          <w:szCs w:val="22"/>
        </w:rPr>
        <w:tab/>
      </w:r>
      <w:r w:rsidRPr="00862A3E">
        <w:rPr>
          <w:rFonts w:asciiTheme="minorHAnsi" w:hAnsiTheme="minorHAnsi"/>
          <w:b/>
          <w:sz w:val="22"/>
          <w:szCs w:val="22"/>
          <w:u w:val="single"/>
        </w:rPr>
        <w:t>MUTUAL CONFIDENTIALITY AND NON-DISCLOSURE AGREEMENT</w:t>
      </w:r>
    </w:p>
    <w:p w14:paraId="2835D534" w14:textId="713C0BAB" w:rsidR="00862A3E" w:rsidRPr="00862A3E" w:rsidRDefault="00862A3E" w:rsidP="00C73A9A">
      <w:pPr>
        <w:suppressAutoHyphens/>
        <w:spacing w:before="120" w:after="120"/>
        <w:jc w:val="both"/>
        <w:rPr>
          <w:rFonts w:asciiTheme="minorHAnsi" w:hAnsiTheme="minorHAnsi"/>
          <w:spacing w:val="-3"/>
          <w:sz w:val="22"/>
          <w:szCs w:val="22"/>
        </w:rPr>
      </w:pPr>
      <w:r w:rsidRPr="00862A3E">
        <w:rPr>
          <w:rFonts w:asciiTheme="minorHAnsi" w:hAnsiTheme="minorHAnsi"/>
          <w:sz w:val="22"/>
          <w:szCs w:val="22"/>
        </w:rPr>
        <w:t xml:space="preserve">THIS AGREEMENT </w:t>
      </w:r>
      <w:r w:rsidRPr="00862A3E">
        <w:rPr>
          <w:rFonts w:asciiTheme="minorHAnsi" w:hAnsiTheme="minorHAnsi"/>
          <w:spacing w:val="-3"/>
          <w:sz w:val="22"/>
          <w:szCs w:val="22"/>
        </w:rPr>
        <w:t xml:space="preserve">(this “Agreement”) </w:t>
      </w:r>
      <w:r w:rsidRPr="00862A3E">
        <w:rPr>
          <w:rFonts w:asciiTheme="minorHAnsi" w:hAnsiTheme="minorHAnsi"/>
          <w:sz w:val="22"/>
          <w:szCs w:val="22"/>
        </w:rPr>
        <w:t>is entered into as of __________, 20</w:t>
      </w:r>
      <w:r w:rsidR="00B32197">
        <w:rPr>
          <w:rFonts w:asciiTheme="minorHAnsi" w:hAnsiTheme="minorHAnsi"/>
          <w:sz w:val="22"/>
          <w:szCs w:val="22"/>
        </w:rPr>
        <w:t>2</w:t>
      </w:r>
      <w:r w:rsidR="008A146D">
        <w:rPr>
          <w:rFonts w:asciiTheme="minorHAnsi" w:hAnsiTheme="minorHAnsi"/>
          <w:sz w:val="22"/>
          <w:szCs w:val="22"/>
        </w:rPr>
        <w:t>_</w:t>
      </w:r>
      <w:r w:rsidRPr="00862A3E">
        <w:rPr>
          <w:rFonts w:asciiTheme="minorHAnsi" w:hAnsiTheme="minorHAnsi"/>
          <w:sz w:val="22"/>
          <w:szCs w:val="22"/>
        </w:rPr>
        <w:t xml:space="preserve"> by and </w:t>
      </w:r>
      <w:r w:rsidR="003576B9">
        <w:rPr>
          <w:rFonts w:asciiTheme="minorHAnsi" w:hAnsiTheme="minorHAnsi"/>
          <w:sz w:val="22"/>
          <w:szCs w:val="22"/>
        </w:rPr>
        <w:t>among</w:t>
      </w:r>
      <w:r w:rsidRPr="00862A3E">
        <w:rPr>
          <w:rFonts w:asciiTheme="minorHAnsi" w:hAnsiTheme="minorHAnsi"/>
          <w:sz w:val="22"/>
          <w:szCs w:val="22"/>
        </w:rPr>
        <w:t xml:space="preserve"> </w:t>
      </w:r>
      <w:r w:rsidR="00B32197">
        <w:rPr>
          <w:rFonts w:asciiTheme="minorHAnsi" w:hAnsiTheme="minorHAnsi"/>
          <w:sz w:val="22"/>
          <w:szCs w:val="22"/>
        </w:rPr>
        <w:t>Venatorx</w:t>
      </w:r>
      <w:r w:rsidRPr="00862A3E">
        <w:rPr>
          <w:rFonts w:asciiTheme="minorHAnsi" w:hAnsiTheme="minorHAnsi"/>
          <w:sz w:val="22"/>
          <w:szCs w:val="22"/>
        </w:rPr>
        <w:t xml:space="preserve"> Pharmaceuticals, Inc. (“Venato</w:t>
      </w:r>
      <w:r w:rsidR="008A146D">
        <w:rPr>
          <w:rFonts w:asciiTheme="minorHAnsi" w:hAnsiTheme="minorHAnsi"/>
          <w:sz w:val="22"/>
          <w:szCs w:val="22"/>
        </w:rPr>
        <w:t>r</w:t>
      </w:r>
      <w:r w:rsidRPr="00862A3E">
        <w:rPr>
          <w:rFonts w:asciiTheme="minorHAnsi" w:hAnsiTheme="minorHAnsi"/>
          <w:sz w:val="22"/>
          <w:szCs w:val="22"/>
        </w:rPr>
        <w:t>x”)</w:t>
      </w:r>
      <w:r w:rsidR="003576B9">
        <w:rPr>
          <w:rFonts w:asciiTheme="minorHAnsi" w:hAnsiTheme="minorHAnsi"/>
          <w:sz w:val="22"/>
          <w:szCs w:val="22"/>
        </w:rPr>
        <w:t xml:space="preserve">, </w:t>
      </w:r>
      <w:r w:rsidR="00896182">
        <w:rPr>
          <w:rFonts w:asciiTheme="minorHAnsi" w:hAnsiTheme="minorHAnsi"/>
          <w:sz w:val="22"/>
          <w:szCs w:val="22"/>
        </w:rPr>
        <w:t xml:space="preserve">GARDP Foundation </w:t>
      </w:r>
      <w:r w:rsidR="003576B9">
        <w:rPr>
          <w:rFonts w:asciiTheme="minorHAnsi" w:hAnsiTheme="minorHAnsi"/>
          <w:sz w:val="22"/>
          <w:szCs w:val="22"/>
        </w:rPr>
        <w:t>(“</w:t>
      </w:r>
      <w:r w:rsidR="00896182">
        <w:rPr>
          <w:rFonts w:asciiTheme="minorHAnsi" w:hAnsiTheme="minorHAnsi"/>
          <w:sz w:val="22"/>
          <w:szCs w:val="22"/>
        </w:rPr>
        <w:t>GARDP</w:t>
      </w:r>
      <w:r w:rsidR="003576B9">
        <w:rPr>
          <w:rFonts w:asciiTheme="minorHAnsi" w:hAnsiTheme="minorHAnsi"/>
          <w:sz w:val="22"/>
          <w:szCs w:val="22"/>
        </w:rPr>
        <w:t>”</w:t>
      </w:r>
      <w:r w:rsidR="002B1B1C">
        <w:rPr>
          <w:rFonts w:asciiTheme="minorHAnsi" w:hAnsiTheme="minorHAnsi"/>
          <w:sz w:val="22"/>
          <w:szCs w:val="22"/>
        </w:rPr>
        <w:t>)</w:t>
      </w:r>
      <w:r w:rsidR="003576B9">
        <w:rPr>
          <w:rFonts w:asciiTheme="minorHAnsi" w:hAnsiTheme="minorHAnsi"/>
          <w:sz w:val="22"/>
          <w:szCs w:val="22"/>
        </w:rPr>
        <w:t>,</w:t>
      </w:r>
      <w:r w:rsidRPr="00862A3E">
        <w:rPr>
          <w:rFonts w:asciiTheme="minorHAnsi" w:hAnsiTheme="minorHAnsi"/>
          <w:sz w:val="22"/>
          <w:szCs w:val="22"/>
        </w:rPr>
        <w:t xml:space="preserve"> and </w:t>
      </w:r>
      <w:r w:rsidR="00B32197">
        <w:rPr>
          <w:rFonts w:asciiTheme="minorHAnsi" w:hAnsiTheme="minorHAnsi"/>
          <w:sz w:val="22"/>
          <w:szCs w:val="22"/>
        </w:rPr>
        <w:t xml:space="preserve">_____________ </w:t>
      </w:r>
      <w:r w:rsidRPr="00862A3E">
        <w:rPr>
          <w:rFonts w:asciiTheme="minorHAnsi" w:hAnsiTheme="minorHAnsi"/>
          <w:sz w:val="22"/>
          <w:szCs w:val="22"/>
        </w:rPr>
        <w:t>(“</w:t>
      </w:r>
      <w:r w:rsidR="003576B9">
        <w:rPr>
          <w:rFonts w:asciiTheme="minorHAnsi" w:hAnsiTheme="minorHAnsi"/>
          <w:sz w:val="22"/>
          <w:szCs w:val="22"/>
        </w:rPr>
        <w:t>YYYY</w:t>
      </w:r>
      <w:r w:rsidRPr="00862A3E">
        <w:rPr>
          <w:rFonts w:asciiTheme="minorHAnsi" w:hAnsiTheme="minorHAnsi"/>
          <w:sz w:val="22"/>
          <w:szCs w:val="22"/>
        </w:rPr>
        <w:t>”)</w:t>
      </w:r>
      <w:r w:rsidRPr="00862A3E">
        <w:rPr>
          <w:rFonts w:asciiTheme="minorHAnsi" w:hAnsiTheme="minorHAnsi"/>
          <w:spacing w:val="-3"/>
          <w:sz w:val="22"/>
          <w:szCs w:val="22"/>
        </w:rPr>
        <w:t xml:space="preserve">, to assure the protection and preservation of confidential and proprietary information to be disclosed by one party to </w:t>
      </w:r>
      <w:r w:rsidR="003576B9">
        <w:rPr>
          <w:rFonts w:asciiTheme="minorHAnsi" w:hAnsiTheme="minorHAnsi"/>
          <w:spacing w:val="-3"/>
          <w:sz w:val="22"/>
          <w:szCs w:val="22"/>
        </w:rPr>
        <w:t xml:space="preserve">either of </w:t>
      </w:r>
      <w:r w:rsidRPr="00862A3E">
        <w:rPr>
          <w:rFonts w:asciiTheme="minorHAnsi" w:hAnsiTheme="minorHAnsi"/>
          <w:spacing w:val="-3"/>
          <w:sz w:val="22"/>
          <w:szCs w:val="22"/>
        </w:rPr>
        <w:t>the other</w:t>
      </w:r>
      <w:r w:rsidR="003576B9">
        <w:rPr>
          <w:rFonts w:asciiTheme="minorHAnsi" w:hAnsiTheme="minorHAnsi"/>
          <w:spacing w:val="-3"/>
          <w:sz w:val="22"/>
          <w:szCs w:val="22"/>
        </w:rPr>
        <w:t>s</w:t>
      </w:r>
      <w:r w:rsidRPr="00862A3E">
        <w:rPr>
          <w:rFonts w:asciiTheme="minorHAnsi" w:hAnsiTheme="minorHAnsi"/>
          <w:spacing w:val="-3"/>
          <w:sz w:val="22"/>
          <w:szCs w:val="22"/>
        </w:rPr>
        <w:t xml:space="preserve"> in the course of evaluating a possible business relationship between </w:t>
      </w:r>
      <w:r w:rsidR="003576B9">
        <w:rPr>
          <w:rFonts w:asciiTheme="minorHAnsi" w:hAnsiTheme="minorHAnsi"/>
          <w:spacing w:val="-3"/>
          <w:sz w:val="22"/>
          <w:szCs w:val="22"/>
        </w:rPr>
        <w:t xml:space="preserve">or among </w:t>
      </w:r>
      <w:r w:rsidRPr="00862A3E">
        <w:rPr>
          <w:rFonts w:asciiTheme="minorHAnsi" w:hAnsiTheme="minorHAnsi"/>
          <w:spacing w:val="-3"/>
          <w:sz w:val="22"/>
          <w:szCs w:val="22"/>
        </w:rPr>
        <w:t xml:space="preserve">them or conducting a contractual business relationship between </w:t>
      </w:r>
      <w:r w:rsidR="003576B9">
        <w:rPr>
          <w:rFonts w:asciiTheme="minorHAnsi" w:hAnsiTheme="minorHAnsi"/>
          <w:spacing w:val="-3"/>
          <w:sz w:val="22"/>
          <w:szCs w:val="22"/>
        </w:rPr>
        <w:t xml:space="preserve">or among </w:t>
      </w:r>
      <w:r w:rsidRPr="00862A3E">
        <w:rPr>
          <w:rFonts w:asciiTheme="minorHAnsi" w:hAnsiTheme="minorHAnsi"/>
          <w:spacing w:val="-3"/>
          <w:sz w:val="22"/>
          <w:szCs w:val="22"/>
        </w:rPr>
        <w:t>them</w:t>
      </w:r>
      <w:r w:rsidR="003463E1" w:rsidRPr="58801268">
        <w:rPr>
          <w:rFonts w:asciiTheme="minorHAnsi" w:hAnsiTheme="minorHAnsi"/>
          <w:sz w:val="22"/>
          <w:szCs w:val="22"/>
        </w:rPr>
        <w:t xml:space="preserve"> </w:t>
      </w:r>
      <w:r w:rsidR="00C509A1" w:rsidRPr="58801268">
        <w:rPr>
          <w:rFonts w:asciiTheme="minorHAnsi" w:hAnsiTheme="minorHAnsi"/>
          <w:sz w:val="22"/>
          <w:szCs w:val="22"/>
        </w:rPr>
        <w:t xml:space="preserve">in relation to </w:t>
      </w:r>
      <w:r w:rsidR="0096544F" w:rsidRPr="58801268">
        <w:rPr>
          <w:rFonts w:asciiTheme="minorHAnsi" w:hAnsiTheme="minorHAnsi"/>
          <w:sz w:val="22"/>
          <w:szCs w:val="22"/>
        </w:rPr>
        <w:t xml:space="preserve">the conduct of </w:t>
      </w:r>
      <w:r w:rsidR="00F926EA" w:rsidRPr="58801268">
        <w:rPr>
          <w:rFonts w:asciiTheme="minorHAnsi" w:hAnsiTheme="minorHAnsi"/>
          <w:sz w:val="22"/>
          <w:szCs w:val="22"/>
        </w:rPr>
        <w:t xml:space="preserve">pediatric </w:t>
      </w:r>
      <w:r w:rsidR="00DB3F87">
        <w:rPr>
          <w:rFonts w:asciiTheme="minorHAnsi" w:hAnsiTheme="minorHAnsi"/>
          <w:sz w:val="22"/>
          <w:szCs w:val="22"/>
        </w:rPr>
        <w:t xml:space="preserve">clinical </w:t>
      </w:r>
      <w:r w:rsidR="00051227">
        <w:rPr>
          <w:rFonts w:asciiTheme="minorHAnsi" w:hAnsiTheme="minorHAnsi"/>
          <w:sz w:val="22"/>
          <w:szCs w:val="22"/>
        </w:rPr>
        <w:t>trial</w:t>
      </w:r>
      <w:r w:rsidR="00F926EA" w:rsidRPr="58801268">
        <w:rPr>
          <w:rFonts w:asciiTheme="minorHAnsi" w:hAnsiTheme="minorHAnsi"/>
          <w:sz w:val="22"/>
          <w:szCs w:val="22"/>
        </w:rPr>
        <w:t>s</w:t>
      </w:r>
      <w:r w:rsidR="004618BE" w:rsidRPr="58801268">
        <w:rPr>
          <w:rFonts w:asciiTheme="minorHAnsi" w:hAnsiTheme="minorHAnsi"/>
          <w:sz w:val="22"/>
          <w:szCs w:val="22"/>
        </w:rPr>
        <w:t xml:space="preserve"> </w:t>
      </w:r>
      <w:r w:rsidR="44EDEE65" w:rsidRPr="58801268">
        <w:rPr>
          <w:rFonts w:asciiTheme="minorHAnsi" w:hAnsiTheme="minorHAnsi"/>
          <w:sz w:val="22"/>
          <w:szCs w:val="22"/>
        </w:rPr>
        <w:t>(for which Venatorx will be the sponsor</w:t>
      </w:r>
      <w:r w:rsidR="00360A07">
        <w:rPr>
          <w:rFonts w:asciiTheme="minorHAnsi" w:hAnsiTheme="minorHAnsi"/>
          <w:sz w:val="22"/>
          <w:szCs w:val="22"/>
        </w:rPr>
        <w:t xml:space="preserve"> and GARDP the </w:t>
      </w:r>
      <w:r w:rsidR="006211E2">
        <w:rPr>
          <w:rFonts w:asciiTheme="minorHAnsi" w:hAnsiTheme="minorHAnsi"/>
          <w:sz w:val="22"/>
          <w:szCs w:val="22"/>
        </w:rPr>
        <w:t>c</w:t>
      </w:r>
      <w:r w:rsidR="00360A07">
        <w:rPr>
          <w:rFonts w:asciiTheme="minorHAnsi" w:hAnsiTheme="minorHAnsi"/>
          <w:sz w:val="22"/>
          <w:szCs w:val="22"/>
        </w:rPr>
        <w:t xml:space="preserve">linical </w:t>
      </w:r>
      <w:r w:rsidR="006211E2">
        <w:rPr>
          <w:rFonts w:asciiTheme="minorHAnsi" w:hAnsiTheme="minorHAnsi"/>
          <w:sz w:val="22"/>
          <w:szCs w:val="22"/>
        </w:rPr>
        <w:t>o</w:t>
      </w:r>
      <w:r w:rsidR="00360A07">
        <w:rPr>
          <w:rFonts w:asciiTheme="minorHAnsi" w:hAnsiTheme="minorHAnsi"/>
          <w:sz w:val="22"/>
          <w:szCs w:val="22"/>
        </w:rPr>
        <w:t>perational lead</w:t>
      </w:r>
      <w:r w:rsidR="44EDEE65" w:rsidRPr="58801268">
        <w:rPr>
          <w:rFonts w:asciiTheme="minorHAnsi" w:hAnsiTheme="minorHAnsi"/>
          <w:sz w:val="22"/>
          <w:szCs w:val="22"/>
        </w:rPr>
        <w:t>)</w:t>
      </w:r>
      <w:r w:rsidR="004618BE" w:rsidRPr="58801268">
        <w:rPr>
          <w:rFonts w:asciiTheme="minorHAnsi" w:hAnsiTheme="minorHAnsi"/>
          <w:sz w:val="22"/>
          <w:szCs w:val="22"/>
        </w:rPr>
        <w:t xml:space="preserve"> </w:t>
      </w:r>
      <w:r w:rsidR="00F926EA" w:rsidRPr="008C2443">
        <w:rPr>
          <w:rFonts w:ascii="Calibri" w:hAnsi="Calibri" w:cs="Calibri"/>
          <w:sz w:val="22"/>
          <w:szCs w:val="22"/>
          <w:lang w:val="en-GB"/>
        </w:rPr>
        <w:t xml:space="preserve">to meet the </w:t>
      </w:r>
      <w:proofErr w:type="spellStart"/>
      <w:r w:rsidR="00F926EA" w:rsidRPr="008C2443">
        <w:rPr>
          <w:rFonts w:ascii="Calibri" w:hAnsi="Calibri" w:cs="Calibri"/>
          <w:sz w:val="22"/>
          <w:szCs w:val="22"/>
          <w:lang w:val="en-GB"/>
        </w:rPr>
        <w:t>pediatric</w:t>
      </w:r>
      <w:proofErr w:type="spellEnd"/>
      <w:r w:rsidR="00F926EA" w:rsidRPr="008C2443">
        <w:rPr>
          <w:rFonts w:ascii="Calibri" w:hAnsi="Calibri" w:cs="Calibri"/>
          <w:sz w:val="22"/>
          <w:szCs w:val="22"/>
          <w:lang w:val="en-GB"/>
        </w:rPr>
        <w:t xml:space="preserve"> regulatory requirements for the FDA and the EMA</w:t>
      </w:r>
      <w:r w:rsidR="00DC0855">
        <w:rPr>
          <w:rFonts w:ascii="Calibri" w:hAnsi="Calibri" w:cs="Calibri"/>
          <w:sz w:val="22"/>
          <w:szCs w:val="22"/>
          <w:lang w:val="en-GB"/>
        </w:rPr>
        <w:t xml:space="preserve"> of</w:t>
      </w:r>
      <w:r w:rsidR="00B56501" w:rsidRPr="008C2443">
        <w:rPr>
          <w:rFonts w:ascii="Calibri" w:hAnsi="Calibri" w:cs="Calibri"/>
          <w:sz w:val="22"/>
          <w:szCs w:val="22"/>
          <w:lang w:val="en-GB"/>
        </w:rPr>
        <w:t xml:space="preserve"> </w:t>
      </w:r>
      <w:r w:rsidR="009A0233" w:rsidRPr="58801268">
        <w:rPr>
          <w:rFonts w:asciiTheme="minorHAnsi" w:hAnsiTheme="minorHAnsi"/>
          <w:sz w:val="22"/>
          <w:szCs w:val="22"/>
        </w:rPr>
        <w:t xml:space="preserve">a novel, broad-spectrum beta-lactamase inhibitor </w:t>
      </w:r>
      <w:r w:rsidR="00170371" w:rsidRPr="58801268">
        <w:rPr>
          <w:rFonts w:asciiTheme="minorHAnsi" w:hAnsiTheme="minorHAnsi"/>
          <w:sz w:val="22"/>
          <w:szCs w:val="22"/>
        </w:rPr>
        <w:t>(</w:t>
      </w:r>
      <w:proofErr w:type="spellStart"/>
      <w:r w:rsidR="00170371" w:rsidRPr="58801268">
        <w:rPr>
          <w:rFonts w:asciiTheme="minorHAnsi" w:hAnsiTheme="minorHAnsi"/>
          <w:sz w:val="22"/>
          <w:szCs w:val="22"/>
        </w:rPr>
        <w:t>taniborbactam</w:t>
      </w:r>
      <w:proofErr w:type="spellEnd"/>
      <w:r w:rsidR="00170371" w:rsidRPr="58801268">
        <w:rPr>
          <w:rFonts w:asciiTheme="minorHAnsi" w:hAnsiTheme="minorHAnsi"/>
          <w:sz w:val="22"/>
          <w:szCs w:val="22"/>
        </w:rPr>
        <w:t xml:space="preserve">) </w:t>
      </w:r>
      <w:r w:rsidR="009A0233" w:rsidRPr="58801268">
        <w:rPr>
          <w:rFonts w:asciiTheme="minorHAnsi" w:hAnsiTheme="minorHAnsi"/>
          <w:sz w:val="22"/>
          <w:szCs w:val="22"/>
        </w:rPr>
        <w:t>that restores the activity of the</w:t>
      </w:r>
      <w:r w:rsidR="00F15F7E" w:rsidRPr="58801268">
        <w:rPr>
          <w:rFonts w:asciiTheme="minorHAnsi" w:hAnsiTheme="minorHAnsi"/>
          <w:sz w:val="22"/>
          <w:szCs w:val="22"/>
        </w:rPr>
        <w:t xml:space="preserve"> beta-lactam</w:t>
      </w:r>
      <w:r w:rsidR="009A0233" w:rsidRPr="58801268">
        <w:rPr>
          <w:rFonts w:asciiTheme="minorHAnsi" w:hAnsiTheme="minorHAnsi"/>
          <w:sz w:val="22"/>
          <w:szCs w:val="22"/>
        </w:rPr>
        <w:t xml:space="preserve"> antibiotic cefepime against carbapenem-resistant </w:t>
      </w:r>
      <w:proofErr w:type="spellStart"/>
      <w:r w:rsidR="009A0233" w:rsidRPr="58801268">
        <w:rPr>
          <w:rFonts w:asciiTheme="minorHAnsi" w:hAnsiTheme="minorHAnsi"/>
          <w:sz w:val="22"/>
          <w:szCs w:val="22"/>
        </w:rPr>
        <w:t>Enterobacteriace</w:t>
      </w:r>
      <w:proofErr w:type="spellEnd"/>
      <w:r w:rsidR="009A0233" w:rsidRPr="58801268">
        <w:rPr>
          <w:rFonts w:asciiTheme="minorHAnsi" w:hAnsiTheme="minorHAnsi"/>
          <w:sz w:val="22"/>
          <w:szCs w:val="22"/>
        </w:rPr>
        <w:t xml:space="preserve"> (CRE) and carbapenem-resistant Pseudomonas aeruginosa (CRPA)</w:t>
      </w:r>
      <w:r w:rsidR="00AF5046" w:rsidRPr="58801268">
        <w:rPr>
          <w:rFonts w:asciiTheme="minorHAnsi" w:hAnsiTheme="minorHAnsi"/>
          <w:sz w:val="22"/>
          <w:szCs w:val="22"/>
        </w:rPr>
        <w:t>(</w:t>
      </w:r>
      <w:r w:rsidR="00DB7DBF" w:rsidRPr="58801268">
        <w:rPr>
          <w:rFonts w:asciiTheme="minorHAnsi" w:hAnsiTheme="minorHAnsi"/>
          <w:sz w:val="22"/>
          <w:szCs w:val="22"/>
        </w:rPr>
        <w:t>the “</w:t>
      </w:r>
      <w:r w:rsidR="00DB7DBF" w:rsidRPr="00404DB5">
        <w:rPr>
          <w:rFonts w:asciiTheme="minorHAnsi" w:hAnsiTheme="minorHAnsi"/>
          <w:b/>
          <w:bCs/>
          <w:sz w:val="22"/>
          <w:szCs w:val="22"/>
        </w:rPr>
        <w:t>Purpose</w:t>
      </w:r>
      <w:r w:rsidR="00DB7DBF" w:rsidRPr="58801268">
        <w:rPr>
          <w:rFonts w:asciiTheme="minorHAnsi" w:hAnsiTheme="minorHAnsi"/>
          <w:sz w:val="22"/>
          <w:szCs w:val="22"/>
        </w:rPr>
        <w:t>”)</w:t>
      </w:r>
      <w:r w:rsidRPr="00862A3E">
        <w:rPr>
          <w:rFonts w:asciiTheme="minorHAnsi" w:hAnsiTheme="minorHAnsi"/>
          <w:spacing w:val="-3"/>
          <w:sz w:val="22"/>
          <w:szCs w:val="22"/>
        </w:rPr>
        <w:t>.</w:t>
      </w:r>
    </w:p>
    <w:p w14:paraId="3440F672" w14:textId="77777777" w:rsidR="00862A3E" w:rsidRPr="00C73A9A" w:rsidRDefault="00862A3E" w:rsidP="00C73A9A">
      <w:pPr>
        <w:tabs>
          <w:tab w:val="left" w:pos="-720"/>
        </w:tabs>
        <w:suppressAutoHyphens/>
        <w:spacing w:before="120" w:after="120"/>
        <w:jc w:val="both"/>
        <w:rPr>
          <w:rFonts w:asciiTheme="minorHAnsi" w:hAnsiTheme="minorHAnsi"/>
          <w:spacing w:val="-3"/>
          <w:sz w:val="22"/>
          <w:szCs w:val="22"/>
        </w:rPr>
      </w:pPr>
      <w:r w:rsidRPr="00862A3E">
        <w:rPr>
          <w:rFonts w:asciiTheme="minorHAnsi" w:hAnsiTheme="minorHAnsi"/>
          <w:spacing w:val="-3"/>
          <w:sz w:val="22"/>
          <w:szCs w:val="22"/>
        </w:rPr>
        <w:tab/>
      </w:r>
      <w:r w:rsidRPr="00862A3E">
        <w:rPr>
          <w:rFonts w:asciiTheme="minorHAnsi" w:hAnsiTheme="minorHAnsi"/>
          <w:spacing w:val="-3"/>
          <w:sz w:val="22"/>
          <w:szCs w:val="22"/>
        </w:rPr>
        <w:tab/>
        <w:t xml:space="preserve">In reliance upon and in consideration of the following undertakings, </w:t>
      </w:r>
      <w:r w:rsidRPr="00862A3E">
        <w:rPr>
          <w:rFonts w:asciiTheme="minorHAnsi" w:hAnsiTheme="minorHAnsi"/>
          <w:b/>
          <w:spacing w:val="-3"/>
          <w:sz w:val="22"/>
          <w:szCs w:val="22"/>
        </w:rPr>
        <w:t>AND INTENDING TO BE LEGALLY BOUND</w:t>
      </w:r>
      <w:r w:rsidRPr="00862A3E">
        <w:rPr>
          <w:rFonts w:asciiTheme="minorHAnsi" w:hAnsiTheme="minorHAnsi"/>
          <w:spacing w:val="-3"/>
          <w:sz w:val="22"/>
          <w:szCs w:val="22"/>
        </w:rPr>
        <w:t>, the parties agree as follows:</w:t>
      </w:r>
    </w:p>
    <w:p w14:paraId="3B3B5160" w14:textId="77777777" w:rsidR="00862A3E" w:rsidRPr="00862A3E" w:rsidRDefault="00862A3E" w:rsidP="00C73A9A">
      <w:pPr>
        <w:numPr>
          <w:ilvl w:val="0"/>
          <w:numId w:val="22"/>
        </w:numPr>
        <w:tabs>
          <w:tab w:val="left" w:pos="-720"/>
        </w:tabs>
        <w:suppressAutoHyphens/>
        <w:spacing w:before="120" w:after="120"/>
        <w:jc w:val="both"/>
        <w:rPr>
          <w:rFonts w:asciiTheme="minorHAnsi" w:hAnsiTheme="minorHAnsi"/>
          <w:spacing w:val="-3"/>
          <w:sz w:val="22"/>
          <w:szCs w:val="22"/>
        </w:rPr>
      </w:pPr>
      <w:r w:rsidRPr="00862A3E">
        <w:rPr>
          <w:rFonts w:asciiTheme="minorHAnsi" w:hAnsiTheme="minorHAnsi"/>
          <w:spacing w:val="-3"/>
          <w:sz w:val="22"/>
          <w:szCs w:val="22"/>
        </w:rPr>
        <w:t>The following definitions shall apply to this Agreement.</w:t>
      </w:r>
    </w:p>
    <w:p w14:paraId="6DADA12B" w14:textId="4C7A2F04" w:rsidR="00862A3E" w:rsidRPr="00862A3E" w:rsidRDefault="00862A3E" w:rsidP="00C73A9A">
      <w:pPr>
        <w:numPr>
          <w:ilvl w:val="0"/>
          <w:numId w:val="21"/>
        </w:numPr>
        <w:tabs>
          <w:tab w:val="clear" w:pos="2520"/>
          <w:tab w:val="left" w:pos="-720"/>
        </w:tabs>
        <w:suppressAutoHyphens/>
        <w:spacing w:before="120" w:after="120"/>
        <w:ind w:left="0" w:firstLine="1440"/>
        <w:jc w:val="both"/>
        <w:rPr>
          <w:rFonts w:asciiTheme="minorHAnsi" w:hAnsiTheme="minorHAnsi"/>
          <w:spacing w:val="-3"/>
          <w:sz w:val="22"/>
          <w:szCs w:val="22"/>
        </w:rPr>
      </w:pPr>
      <w:r w:rsidRPr="00862A3E">
        <w:rPr>
          <w:rFonts w:asciiTheme="minorHAnsi" w:hAnsiTheme="minorHAnsi"/>
          <w:b/>
          <w:spacing w:val="-3"/>
          <w:sz w:val="22"/>
          <w:szCs w:val="22"/>
        </w:rPr>
        <w:t>“Disclosing Party”</w:t>
      </w:r>
      <w:r w:rsidRPr="00862A3E">
        <w:rPr>
          <w:rFonts w:asciiTheme="minorHAnsi" w:hAnsiTheme="minorHAnsi"/>
          <w:spacing w:val="-3"/>
          <w:sz w:val="22"/>
          <w:szCs w:val="22"/>
        </w:rPr>
        <w:t xml:space="preserve"> means a party to this Agreement who discloses information to </w:t>
      </w:r>
      <w:r w:rsidR="003576B9">
        <w:rPr>
          <w:rFonts w:asciiTheme="minorHAnsi" w:hAnsiTheme="minorHAnsi"/>
          <w:spacing w:val="-3"/>
          <w:sz w:val="22"/>
          <w:szCs w:val="22"/>
        </w:rPr>
        <w:t>an</w:t>
      </w:r>
      <w:r w:rsidRPr="00862A3E">
        <w:rPr>
          <w:rFonts w:asciiTheme="minorHAnsi" w:hAnsiTheme="minorHAnsi"/>
          <w:spacing w:val="-3"/>
          <w:sz w:val="22"/>
          <w:szCs w:val="22"/>
        </w:rPr>
        <w:t xml:space="preserve">other party, and shall include the Disclosing Party’s subsidiaries, parent companies and affiliates, and their respective agents, employees, </w:t>
      </w:r>
      <w:proofErr w:type="gramStart"/>
      <w:r w:rsidRPr="00862A3E">
        <w:rPr>
          <w:rFonts w:asciiTheme="minorHAnsi" w:hAnsiTheme="minorHAnsi"/>
          <w:spacing w:val="-3"/>
          <w:sz w:val="22"/>
          <w:szCs w:val="22"/>
        </w:rPr>
        <w:t>representatives</w:t>
      </w:r>
      <w:proofErr w:type="gramEnd"/>
      <w:r w:rsidRPr="00862A3E">
        <w:rPr>
          <w:rFonts w:asciiTheme="minorHAnsi" w:hAnsiTheme="minorHAnsi"/>
          <w:spacing w:val="-3"/>
          <w:sz w:val="22"/>
          <w:szCs w:val="22"/>
        </w:rPr>
        <w:t xml:space="preserve"> and independent contractors (each a “Representative”).</w:t>
      </w:r>
      <w:r w:rsidR="008A146D">
        <w:rPr>
          <w:rFonts w:asciiTheme="minorHAnsi" w:hAnsiTheme="minorHAnsi"/>
          <w:spacing w:val="-3"/>
          <w:sz w:val="22"/>
          <w:szCs w:val="22"/>
        </w:rPr>
        <w:t xml:space="preserve">  </w:t>
      </w:r>
      <w:r w:rsidR="008A146D" w:rsidRPr="00A556EE">
        <w:rPr>
          <w:rFonts w:ascii="Calibri" w:hAnsi="Calibri" w:cs="Calibri"/>
          <w:spacing w:val="-3"/>
          <w:sz w:val="22"/>
          <w:szCs w:val="22"/>
        </w:rPr>
        <w:t xml:space="preserve">The </w:t>
      </w:r>
      <w:r w:rsidR="00C702AD">
        <w:rPr>
          <w:rFonts w:ascii="Calibri" w:hAnsi="Calibri" w:cs="Calibri"/>
          <w:spacing w:val="-3"/>
          <w:sz w:val="22"/>
          <w:szCs w:val="22"/>
        </w:rPr>
        <w:t>p</w:t>
      </w:r>
      <w:r w:rsidR="008A146D" w:rsidRPr="00A556EE">
        <w:rPr>
          <w:rFonts w:ascii="Calibri" w:hAnsi="Calibri" w:cs="Calibri"/>
          <w:spacing w:val="-3"/>
          <w:sz w:val="22"/>
          <w:szCs w:val="22"/>
        </w:rPr>
        <w:t>arties acknowledge and agree that AMR Action Fund and its family of funds and entities is not an affiliate or Representative of Venatorx for purposes of this Agreement.</w:t>
      </w:r>
      <w:r w:rsidR="00793C62">
        <w:rPr>
          <w:rFonts w:ascii="Calibri" w:hAnsi="Calibri" w:cs="Calibri"/>
          <w:spacing w:val="-3"/>
          <w:sz w:val="22"/>
          <w:szCs w:val="22"/>
        </w:rPr>
        <w:t xml:space="preserve"> </w:t>
      </w:r>
      <w:r w:rsidR="00793C62" w:rsidRPr="00A556EE">
        <w:rPr>
          <w:rFonts w:ascii="Calibri" w:hAnsi="Calibri" w:cs="Calibri"/>
          <w:spacing w:val="-3"/>
          <w:sz w:val="22"/>
          <w:szCs w:val="22"/>
        </w:rPr>
        <w:t xml:space="preserve">The </w:t>
      </w:r>
      <w:r w:rsidR="00C702AD">
        <w:rPr>
          <w:rFonts w:ascii="Calibri" w:hAnsi="Calibri" w:cs="Calibri"/>
          <w:spacing w:val="-3"/>
          <w:sz w:val="22"/>
          <w:szCs w:val="22"/>
        </w:rPr>
        <w:t>p</w:t>
      </w:r>
      <w:r w:rsidR="00793C62" w:rsidRPr="00A556EE">
        <w:rPr>
          <w:rFonts w:ascii="Calibri" w:hAnsi="Calibri" w:cs="Calibri"/>
          <w:spacing w:val="-3"/>
          <w:sz w:val="22"/>
          <w:szCs w:val="22"/>
        </w:rPr>
        <w:t>arties acknowledge and agree that</w:t>
      </w:r>
      <w:r w:rsidR="00793C62">
        <w:rPr>
          <w:rFonts w:ascii="Calibri" w:hAnsi="Calibri" w:cs="Calibri"/>
          <w:spacing w:val="-3"/>
          <w:sz w:val="22"/>
          <w:szCs w:val="22"/>
        </w:rPr>
        <w:t xml:space="preserve"> </w:t>
      </w:r>
      <w:r w:rsidR="00282858">
        <w:rPr>
          <w:rFonts w:ascii="Calibri" w:hAnsi="Calibri" w:cs="Calibri"/>
          <w:spacing w:val="-3"/>
          <w:sz w:val="22"/>
          <w:szCs w:val="22"/>
        </w:rPr>
        <w:t xml:space="preserve">GARDP NA Inc. </w:t>
      </w:r>
      <w:r w:rsidR="00763F15">
        <w:rPr>
          <w:rFonts w:ascii="Calibri" w:hAnsi="Calibri" w:cs="Calibri"/>
          <w:spacing w:val="-3"/>
          <w:sz w:val="22"/>
          <w:szCs w:val="22"/>
        </w:rPr>
        <w:t>a</w:t>
      </w:r>
      <w:r w:rsidR="00282858">
        <w:rPr>
          <w:rFonts w:ascii="Calibri" w:hAnsi="Calibri" w:cs="Calibri"/>
          <w:spacing w:val="-3"/>
          <w:sz w:val="22"/>
          <w:szCs w:val="22"/>
        </w:rPr>
        <w:t xml:space="preserve">nd DNDi GARDP </w:t>
      </w:r>
      <w:r w:rsidR="00763F15">
        <w:rPr>
          <w:rFonts w:ascii="Calibri" w:hAnsi="Calibri" w:cs="Calibri"/>
          <w:spacing w:val="-3"/>
          <w:sz w:val="22"/>
          <w:szCs w:val="22"/>
        </w:rPr>
        <w:t xml:space="preserve">NPC </w:t>
      </w:r>
      <w:r w:rsidR="00282858">
        <w:rPr>
          <w:rFonts w:ascii="Calibri" w:hAnsi="Calibri" w:cs="Calibri"/>
          <w:spacing w:val="-3"/>
          <w:sz w:val="22"/>
          <w:szCs w:val="22"/>
        </w:rPr>
        <w:t>Southern Africa are considered as affiliates of GARDP</w:t>
      </w:r>
      <w:r w:rsidR="008040D1">
        <w:rPr>
          <w:rFonts w:ascii="Calibri" w:hAnsi="Calibri" w:cs="Calibri"/>
          <w:spacing w:val="-3"/>
          <w:sz w:val="22"/>
          <w:szCs w:val="22"/>
        </w:rPr>
        <w:t xml:space="preserve"> for purpose</w:t>
      </w:r>
      <w:r w:rsidR="00BF5586">
        <w:rPr>
          <w:rFonts w:ascii="Calibri" w:hAnsi="Calibri" w:cs="Calibri"/>
          <w:spacing w:val="-3"/>
          <w:sz w:val="22"/>
          <w:szCs w:val="22"/>
        </w:rPr>
        <w:t>s of this Agreement</w:t>
      </w:r>
      <w:r w:rsidR="00282858">
        <w:rPr>
          <w:rFonts w:ascii="Calibri" w:hAnsi="Calibri" w:cs="Calibri"/>
          <w:spacing w:val="-3"/>
          <w:sz w:val="22"/>
          <w:szCs w:val="22"/>
        </w:rPr>
        <w:t>.</w:t>
      </w:r>
    </w:p>
    <w:p w14:paraId="390CF1E5" w14:textId="4DE0C0A9" w:rsidR="00862A3E" w:rsidRPr="00862A3E" w:rsidRDefault="00862A3E" w:rsidP="00C73A9A">
      <w:pPr>
        <w:numPr>
          <w:ilvl w:val="0"/>
          <w:numId w:val="21"/>
        </w:numPr>
        <w:tabs>
          <w:tab w:val="clear" w:pos="2520"/>
          <w:tab w:val="left" w:pos="-720"/>
        </w:tabs>
        <w:suppressAutoHyphens/>
        <w:spacing w:before="120" w:after="120"/>
        <w:ind w:left="0" w:firstLine="1440"/>
        <w:jc w:val="both"/>
        <w:rPr>
          <w:rFonts w:asciiTheme="minorHAnsi" w:hAnsiTheme="minorHAnsi"/>
          <w:spacing w:val="-3"/>
          <w:sz w:val="22"/>
          <w:szCs w:val="22"/>
        </w:rPr>
      </w:pPr>
      <w:r w:rsidRPr="00862A3E">
        <w:rPr>
          <w:rFonts w:asciiTheme="minorHAnsi" w:hAnsiTheme="minorHAnsi"/>
          <w:b/>
          <w:spacing w:val="-3"/>
          <w:sz w:val="22"/>
          <w:szCs w:val="22"/>
        </w:rPr>
        <w:t>“Receiving Party</w:t>
      </w:r>
      <w:r w:rsidRPr="00862A3E">
        <w:rPr>
          <w:rFonts w:asciiTheme="minorHAnsi" w:hAnsiTheme="minorHAnsi"/>
          <w:spacing w:val="-3"/>
          <w:sz w:val="22"/>
          <w:szCs w:val="22"/>
        </w:rPr>
        <w:t xml:space="preserve">” means a party to this Agreement who receives information from </w:t>
      </w:r>
      <w:r w:rsidR="003576B9">
        <w:rPr>
          <w:rFonts w:asciiTheme="minorHAnsi" w:hAnsiTheme="minorHAnsi"/>
          <w:spacing w:val="-3"/>
          <w:sz w:val="22"/>
          <w:szCs w:val="22"/>
        </w:rPr>
        <w:t>an</w:t>
      </w:r>
      <w:r w:rsidRPr="00862A3E">
        <w:rPr>
          <w:rFonts w:asciiTheme="minorHAnsi" w:hAnsiTheme="minorHAnsi"/>
          <w:spacing w:val="-3"/>
          <w:sz w:val="22"/>
          <w:szCs w:val="22"/>
        </w:rPr>
        <w:t xml:space="preserve">other </w:t>
      </w:r>
      <w:proofErr w:type="gramStart"/>
      <w:r w:rsidRPr="00862A3E">
        <w:rPr>
          <w:rFonts w:asciiTheme="minorHAnsi" w:hAnsiTheme="minorHAnsi"/>
          <w:spacing w:val="-3"/>
          <w:sz w:val="22"/>
          <w:szCs w:val="22"/>
        </w:rPr>
        <w:t>party, and</w:t>
      </w:r>
      <w:proofErr w:type="gramEnd"/>
      <w:r w:rsidRPr="00862A3E">
        <w:rPr>
          <w:rFonts w:asciiTheme="minorHAnsi" w:hAnsiTheme="minorHAnsi"/>
          <w:spacing w:val="-3"/>
          <w:sz w:val="22"/>
          <w:szCs w:val="22"/>
        </w:rPr>
        <w:t xml:space="preserve"> shall include the Receiving Party’s Representatives </w:t>
      </w:r>
      <w:r w:rsidR="00ED0C2F">
        <w:rPr>
          <w:rFonts w:asciiTheme="minorHAnsi" w:hAnsiTheme="minorHAnsi"/>
          <w:spacing w:val="-3"/>
          <w:sz w:val="22"/>
          <w:szCs w:val="22"/>
        </w:rPr>
        <w:t xml:space="preserve">as defined above </w:t>
      </w:r>
      <w:r w:rsidRPr="00862A3E">
        <w:rPr>
          <w:rFonts w:asciiTheme="minorHAnsi" w:hAnsiTheme="minorHAnsi"/>
          <w:spacing w:val="-3"/>
          <w:sz w:val="22"/>
          <w:szCs w:val="22"/>
        </w:rPr>
        <w:t xml:space="preserve">who need access to the Disclosing Party’s information in order to explore a possible business relationship between </w:t>
      </w:r>
      <w:r w:rsidR="003576B9">
        <w:rPr>
          <w:rFonts w:asciiTheme="minorHAnsi" w:hAnsiTheme="minorHAnsi"/>
          <w:spacing w:val="-3"/>
          <w:sz w:val="22"/>
          <w:szCs w:val="22"/>
        </w:rPr>
        <w:t xml:space="preserve">or among any of </w:t>
      </w:r>
      <w:r w:rsidRPr="00862A3E">
        <w:rPr>
          <w:rFonts w:asciiTheme="minorHAnsi" w:hAnsiTheme="minorHAnsi"/>
          <w:spacing w:val="-3"/>
          <w:sz w:val="22"/>
          <w:szCs w:val="22"/>
        </w:rPr>
        <w:t>the parties or conduct a business relationship</w:t>
      </w:r>
      <w:r w:rsidR="00482615">
        <w:rPr>
          <w:rFonts w:asciiTheme="minorHAnsi" w:hAnsiTheme="minorHAnsi"/>
          <w:spacing w:val="-3"/>
          <w:sz w:val="22"/>
          <w:szCs w:val="22"/>
        </w:rPr>
        <w:t xml:space="preserve"> </w:t>
      </w:r>
      <w:r w:rsidR="000D0E59">
        <w:rPr>
          <w:rFonts w:asciiTheme="minorHAnsi" w:hAnsiTheme="minorHAnsi"/>
          <w:spacing w:val="-3"/>
          <w:sz w:val="22"/>
          <w:szCs w:val="22"/>
        </w:rPr>
        <w:t>in accordance with</w:t>
      </w:r>
      <w:r w:rsidR="00482615">
        <w:rPr>
          <w:rFonts w:asciiTheme="minorHAnsi" w:hAnsiTheme="minorHAnsi"/>
          <w:spacing w:val="-3"/>
          <w:sz w:val="22"/>
          <w:szCs w:val="22"/>
        </w:rPr>
        <w:t xml:space="preserve"> the Purpose</w:t>
      </w:r>
      <w:r w:rsidRPr="00862A3E">
        <w:rPr>
          <w:rFonts w:asciiTheme="minorHAnsi" w:hAnsiTheme="minorHAnsi"/>
          <w:spacing w:val="-3"/>
          <w:sz w:val="22"/>
          <w:szCs w:val="22"/>
        </w:rPr>
        <w:t xml:space="preserve">. </w:t>
      </w:r>
    </w:p>
    <w:p w14:paraId="40A8C106" w14:textId="2109DDC6" w:rsidR="00862A3E" w:rsidRPr="00862A3E" w:rsidRDefault="00862A3E" w:rsidP="2B9D5C58">
      <w:pPr>
        <w:numPr>
          <w:ilvl w:val="0"/>
          <w:numId w:val="21"/>
        </w:numPr>
        <w:tabs>
          <w:tab w:val="clear" w:pos="2520"/>
        </w:tabs>
        <w:suppressAutoHyphens/>
        <w:spacing w:before="120" w:after="120"/>
        <w:ind w:left="0" w:firstLine="1440"/>
        <w:jc w:val="both"/>
        <w:rPr>
          <w:rFonts w:asciiTheme="minorHAnsi" w:hAnsiTheme="minorHAnsi"/>
          <w:spacing w:val="-3"/>
          <w:sz w:val="22"/>
          <w:szCs w:val="22"/>
        </w:rPr>
      </w:pPr>
      <w:r w:rsidRPr="2B9D5C58">
        <w:rPr>
          <w:rFonts w:asciiTheme="minorHAnsi" w:hAnsiTheme="minorHAnsi"/>
          <w:b/>
          <w:bCs/>
          <w:spacing w:val="-3"/>
          <w:sz w:val="22"/>
          <w:szCs w:val="22"/>
        </w:rPr>
        <w:t>“Confidential Information”</w:t>
      </w:r>
      <w:r w:rsidRPr="2B9D5C58">
        <w:rPr>
          <w:rFonts w:asciiTheme="minorHAnsi" w:hAnsiTheme="minorHAnsi"/>
          <w:spacing w:val="-3"/>
          <w:sz w:val="22"/>
          <w:szCs w:val="22"/>
        </w:rPr>
        <w:t xml:space="preserve"> means all information disclosed by the </w:t>
      </w:r>
      <w:r w:rsidRPr="2B9D5C58">
        <w:rPr>
          <w:rFonts w:asciiTheme="minorHAnsi" w:hAnsiTheme="minorHAnsi"/>
          <w:b/>
          <w:bCs/>
          <w:spacing w:val="-3"/>
          <w:sz w:val="22"/>
          <w:szCs w:val="22"/>
        </w:rPr>
        <w:t>Disclosing Party</w:t>
      </w:r>
      <w:r w:rsidRPr="2B9D5C58">
        <w:rPr>
          <w:rFonts w:asciiTheme="minorHAnsi" w:hAnsiTheme="minorHAnsi"/>
          <w:spacing w:val="-3"/>
          <w:sz w:val="22"/>
          <w:szCs w:val="22"/>
        </w:rPr>
        <w:t xml:space="preserve"> to the </w:t>
      </w:r>
      <w:r w:rsidRPr="2B9D5C58">
        <w:rPr>
          <w:rFonts w:asciiTheme="minorHAnsi" w:hAnsiTheme="minorHAnsi"/>
          <w:b/>
          <w:bCs/>
          <w:spacing w:val="-3"/>
          <w:sz w:val="22"/>
          <w:szCs w:val="22"/>
        </w:rPr>
        <w:t>Receiving Party</w:t>
      </w:r>
      <w:r w:rsidRPr="2B9D5C58">
        <w:rPr>
          <w:rFonts w:asciiTheme="minorHAnsi" w:hAnsiTheme="minorHAnsi"/>
          <w:spacing w:val="-3"/>
          <w:sz w:val="22"/>
          <w:szCs w:val="22"/>
        </w:rPr>
        <w:t xml:space="preserve"> </w:t>
      </w:r>
      <w:r w:rsidRPr="2B9D5C58">
        <w:rPr>
          <w:rFonts w:asciiTheme="minorHAnsi" w:hAnsiTheme="minorHAnsi"/>
          <w:sz w:val="22"/>
          <w:szCs w:val="22"/>
        </w:rPr>
        <w:t xml:space="preserve">including, </w:t>
      </w:r>
      <w:r w:rsidRPr="2B9D5C58">
        <w:rPr>
          <w:rFonts w:asciiTheme="minorHAnsi" w:hAnsiTheme="minorHAnsi"/>
          <w:sz w:val="22"/>
          <w:szCs w:val="22"/>
          <w:lang w:val="en-AU"/>
        </w:rPr>
        <w:t xml:space="preserve">without limitation, protocols or protocol synopses, and other clinical study-related information; </w:t>
      </w:r>
      <w:r w:rsidRPr="2B9D5C58">
        <w:rPr>
          <w:rFonts w:asciiTheme="minorHAnsi" w:hAnsiTheme="minorHAnsi"/>
          <w:sz w:val="22"/>
          <w:szCs w:val="22"/>
        </w:rPr>
        <w:t xml:space="preserve">trade secrets, ideas, inventions or research and development information; </w:t>
      </w:r>
      <w:r w:rsidRPr="2B9D5C58">
        <w:rPr>
          <w:rFonts w:asciiTheme="minorHAnsi" w:hAnsiTheme="minorHAnsi"/>
          <w:sz w:val="22"/>
          <w:szCs w:val="22"/>
          <w:lang w:val="en-AU"/>
        </w:rPr>
        <w:t xml:space="preserve">technology, know-how, engineering or other data, processes, techniques, formulae or </w:t>
      </w:r>
      <w:r w:rsidRPr="2B9D5C58">
        <w:rPr>
          <w:rFonts w:asciiTheme="minorHAnsi" w:hAnsiTheme="minorHAnsi"/>
          <w:sz w:val="22"/>
          <w:szCs w:val="22"/>
        </w:rPr>
        <w:t xml:space="preserve">work-in-process; </w:t>
      </w:r>
      <w:r w:rsidRPr="2B9D5C58">
        <w:rPr>
          <w:rFonts w:asciiTheme="minorHAnsi" w:hAnsiTheme="minorHAnsi"/>
          <w:sz w:val="22"/>
          <w:szCs w:val="22"/>
          <w:lang w:val="en-AU"/>
        </w:rPr>
        <w:t xml:space="preserve">manufacturing, planning or marketing information, procedures or strategies; financial or other business information; information which has been </w:t>
      </w:r>
      <w:r w:rsidR="1B50B052" w:rsidRPr="2B9D5C58">
        <w:rPr>
          <w:rFonts w:ascii="Calibri" w:eastAsia="Calibri" w:hAnsi="Calibri" w:cs="Calibri"/>
          <w:sz w:val="22"/>
          <w:szCs w:val="22"/>
          <w:lang w:val="en-AU"/>
        </w:rPr>
        <w:t xml:space="preserve">provided hereunder in writing, orally, visually or in any other form, whether or not marked as confidential </w:t>
      </w:r>
      <w:r w:rsidRPr="2B9D5C58">
        <w:rPr>
          <w:rFonts w:asciiTheme="minorHAnsi" w:hAnsiTheme="minorHAnsi"/>
          <w:sz w:val="22"/>
          <w:szCs w:val="22"/>
          <w:lang w:val="en-AU"/>
        </w:rPr>
        <w:t xml:space="preserve">by the </w:t>
      </w:r>
      <w:r w:rsidRPr="2B9D5C58">
        <w:rPr>
          <w:rFonts w:asciiTheme="minorHAnsi" w:hAnsiTheme="minorHAnsi"/>
          <w:sz w:val="22"/>
          <w:szCs w:val="22"/>
        </w:rPr>
        <w:t>Disclosing Party</w:t>
      </w:r>
      <w:r w:rsidRPr="2B9D5C58">
        <w:rPr>
          <w:rFonts w:asciiTheme="minorHAnsi" w:hAnsiTheme="minorHAnsi"/>
          <w:sz w:val="22"/>
          <w:szCs w:val="22"/>
          <w:lang w:val="en-AU"/>
        </w:rPr>
        <w:t xml:space="preserve">; </w:t>
      </w:r>
      <w:r w:rsidR="00CA190F" w:rsidRPr="2B9D5C58">
        <w:rPr>
          <w:rFonts w:asciiTheme="minorHAnsi" w:hAnsiTheme="minorHAnsi"/>
          <w:sz w:val="22"/>
          <w:szCs w:val="22"/>
        </w:rPr>
        <w:t>l</w:t>
      </w:r>
      <w:r w:rsidRPr="2B9D5C58">
        <w:rPr>
          <w:rFonts w:asciiTheme="minorHAnsi" w:hAnsiTheme="minorHAnsi"/>
          <w:spacing w:val="-3"/>
          <w:sz w:val="22"/>
          <w:szCs w:val="22"/>
        </w:rPr>
        <w:t xml:space="preserve">.  In addition, </w:t>
      </w:r>
      <w:r w:rsidRPr="2B9D5C58">
        <w:rPr>
          <w:rFonts w:asciiTheme="minorHAnsi" w:hAnsiTheme="minorHAnsi"/>
          <w:b/>
          <w:bCs/>
          <w:spacing w:val="-3"/>
          <w:sz w:val="22"/>
          <w:szCs w:val="22"/>
        </w:rPr>
        <w:t>“Confidential Information”</w:t>
      </w:r>
      <w:r w:rsidRPr="2B9D5C58">
        <w:rPr>
          <w:rFonts w:asciiTheme="minorHAnsi" w:hAnsiTheme="minorHAnsi"/>
          <w:spacing w:val="-3"/>
          <w:sz w:val="22"/>
          <w:szCs w:val="22"/>
        </w:rPr>
        <w:t xml:space="preserve"> includes any of the foregoing </w:t>
      </w:r>
      <w:r w:rsidRPr="2B9D5C58">
        <w:rPr>
          <w:rFonts w:asciiTheme="minorHAnsi" w:hAnsiTheme="minorHAnsi"/>
          <w:sz w:val="22"/>
          <w:szCs w:val="22"/>
        </w:rPr>
        <w:t xml:space="preserve">relating to </w:t>
      </w:r>
      <w:r w:rsidRPr="2B9D5C58">
        <w:rPr>
          <w:rFonts w:asciiTheme="minorHAnsi" w:hAnsiTheme="minorHAnsi"/>
          <w:sz w:val="22"/>
          <w:szCs w:val="22"/>
          <w:lang w:val="en-AU"/>
        </w:rPr>
        <w:t xml:space="preserve">the past, present or future operations, finances, business interests, methodology or affairs of </w:t>
      </w:r>
      <w:r w:rsidRPr="2B9D5C58">
        <w:rPr>
          <w:rFonts w:asciiTheme="minorHAnsi" w:hAnsiTheme="minorHAnsi"/>
          <w:spacing w:val="-3"/>
          <w:sz w:val="22"/>
          <w:szCs w:val="22"/>
        </w:rPr>
        <w:t>any third party to which the</w:t>
      </w:r>
      <w:r w:rsidRPr="2B9D5C58">
        <w:rPr>
          <w:rFonts w:asciiTheme="minorHAnsi" w:hAnsiTheme="minorHAnsi"/>
          <w:sz w:val="22"/>
          <w:szCs w:val="22"/>
        </w:rPr>
        <w:t xml:space="preserve"> Disclosing Party </w:t>
      </w:r>
      <w:r w:rsidRPr="2B9D5C58">
        <w:rPr>
          <w:rFonts w:asciiTheme="minorHAnsi" w:hAnsiTheme="minorHAnsi"/>
          <w:spacing w:val="-3"/>
          <w:sz w:val="22"/>
          <w:szCs w:val="22"/>
        </w:rPr>
        <w:t>owes a duty of confidentiality</w:t>
      </w:r>
      <w:r w:rsidRPr="2B9D5C58">
        <w:rPr>
          <w:rFonts w:asciiTheme="minorHAnsi" w:hAnsiTheme="minorHAnsi"/>
          <w:sz w:val="22"/>
          <w:szCs w:val="22"/>
        </w:rPr>
        <w:t>.</w:t>
      </w:r>
    </w:p>
    <w:p w14:paraId="2501CD10" w14:textId="71D07298" w:rsidR="00862A3E" w:rsidRPr="00862A3E" w:rsidRDefault="00862A3E" w:rsidP="008A146D">
      <w:pPr>
        <w:pStyle w:val="DMListTabbed"/>
        <w:spacing w:before="120" w:after="120"/>
        <w:jc w:val="both"/>
        <w:rPr>
          <w:rFonts w:asciiTheme="minorHAnsi" w:hAnsiTheme="minorHAnsi"/>
          <w:sz w:val="22"/>
          <w:szCs w:val="22"/>
        </w:rPr>
      </w:pPr>
      <w:r w:rsidRPr="00862A3E">
        <w:rPr>
          <w:rFonts w:asciiTheme="minorHAnsi" w:hAnsiTheme="minorHAnsi"/>
          <w:sz w:val="22"/>
          <w:szCs w:val="22"/>
        </w:rPr>
        <w:t>2.</w:t>
      </w:r>
      <w:r w:rsidRPr="00862A3E">
        <w:rPr>
          <w:rFonts w:asciiTheme="minorHAnsi" w:hAnsiTheme="minorHAnsi"/>
          <w:sz w:val="22"/>
          <w:szCs w:val="22"/>
        </w:rPr>
        <w:tab/>
        <w:t xml:space="preserve">Subject to the provisions of Section 3, below, the Receiving Party, represents, warrants and agrees that it will not, directly or indirectly (a) use any Confidential Information of the Disclosing Party for any purpose other than to discuss or evaluate a possible business relationship or participate in a contractual business relationship </w:t>
      </w:r>
      <w:r w:rsidR="0071685D">
        <w:rPr>
          <w:rFonts w:asciiTheme="minorHAnsi" w:hAnsiTheme="minorHAnsi"/>
          <w:sz w:val="22"/>
          <w:szCs w:val="22"/>
        </w:rPr>
        <w:t xml:space="preserve">according to the Purpose </w:t>
      </w:r>
      <w:r w:rsidRPr="00862A3E">
        <w:rPr>
          <w:rFonts w:asciiTheme="minorHAnsi" w:hAnsiTheme="minorHAnsi"/>
          <w:sz w:val="22"/>
          <w:szCs w:val="22"/>
        </w:rPr>
        <w:t xml:space="preserve">with the </w:t>
      </w:r>
      <w:r w:rsidR="005F686E">
        <w:rPr>
          <w:rFonts w:asciiTheme="minorHAnsi" w:hAnsiTheme="minorHAnsi"/>
          <w:sz w:val="22"/>
          <w:szCs w:val="22"/>
        </w:rPr>
        <w:t>other parties to this Agreement</w:t>
      </w:r>
      <w:r w:rsidRPr="00862A3E">
        <w:rPr>
          <w:rFonts w:asciiTheme="minorHAnsi" w:hAnsiTheme="minorHAnsi"/>
          <w:sz w:val="22"/>
          <w:szCs w:val="22"/>
        </w:rPr>
        <w:t xml:space="preserve">; or (b) disclose the Confidential Information </w:t>
      </w:r>
      <w:r>
        <w:rPr>
          <w:rFonts w:asciiTheme="minorHAnsi" w:hAnsiTheme="minorHAnsi"/>
          <w:spacing w:val="-3"/>
          <w:sz w:val="22"/>
          <w:szCs w:val="22"/>
        </w:rPr>
        <w:t xml:space="preserve">to any </w:t>
      </w:r>
      <w:r w:rsidRPr="00862A3E">
        <w:rPr>
          <w:rFonts w:asciiTheme="minorHAnsi" w:hAnsiTheme="minorHAnsi"/>
          <w:spacing w:val="-3"/>
          <w:sz w:val="22"/>
          <w:szCs w:val="22"/>
        </w:rPr>
        <w:t xml:space="preserve">third party </w:t>
      </w:r>
      <w:r w:rsidR="005F686E">
        <w:rPr>
          <w:rFonts w:asciiTheme="minorHAnsi" w:hAnsiTheme="minorHAnsi"/>
          <w:spacing w:val="-3"/>
          <w:sz w:val="22"/>
          <w:szCs w:val="22"/>
        </w:rPr>
        <w:t xml:space="preserve">(other than the other party to this Agreement who shall be deemed a Receiving Party hereunder upon such disclosure) </w:t>
      </w:r>
      <w:r w:rsidRPr="00862A3E">
        <w:rPr>
          <w:rFonts w:asciiTheme="minorHAnsi" w:hAnsiTheme="minorHAnsi"/>
          <w:spacing w:val="-3"/>
          <w:sz w:val="22"/>
          <w:szCs w:val="22"/>
        </w:rPr>
        <w:t xml:space="preserve">without the prior written consent of the Disclosing Party.  Each Receiving Party shall use its best efforts to assure that its Representatives who have access to Confidential Information shall be bound by terms of confidentiality and restrictions on use with respect thereto that are at least as restrictive as the terms of this Agreement.  </w:t>
      </w:r>
      <w:bookmarkStart w:id="0" w:name="_Hlk101782834"/>
      <w:r w:rsidR="008D27FA" w:rsidRPr="00A556EE">
        <w:rPr>
          <w:rFonts w:ascii="Calibri" w:hAnsi="Calibri" w:cs="Calibri"/>
          <w:sz w:val="22"/>
          <w:szCs w:val="22"/>
        </w:rPr>
        <w:t xml:space="preserve">Each </w:t>
      </w:r>
      <w:r w:rsidR="008D27FA">
        <w:rPr>
          <w:rFonts w:ascii="Calibri" w:hAnsi="Calibri" w:cs="Calibri"/>
          <w:sz w:val="22"/>
          <w:szCs w:val="22"/>
        </w:rPr>
        <w:t xml:space="preserve">Receiving </w:t>
      </w:r>
      <w:r w:rsidR="008D27FA" w:rsidRPr="00A556EE">
        <w:rPr>
          <w:rFonts w:ascii="Calibri" w:hAnsi="Calibri" w:cs="Calibri"/>
          <w:sz w:val="22"/>
          <w:szCs w:val="22"/>
        </w:rPr>
        <w:t xml:space="preserve">Party shall </w:t>
      </w:r>
      <w:r w:rsidR="008D27FA" w:rsidRPr="00A556EE">
        <w:rPr>
          <w:rFonts w:ascii="Calibri" w:hAnsi="Calibri" w:cs="Calibri"/>
          <w:sz w:val="22"/>
          <w:szCs w:val="22"/>
        </w:rPr>
        <w:lastRenderedPageBreak/>
        <w:t xml:space="preserve">notify the </w:t>
      </w:r>
      <w:r w:rsidR="008D27FA">
        <w:rPr>
          <w:rFonts w:ascii="Calibri" w:hAnsi="Calibri" w:cs="Calibri"/>
          <w:sz w:val="22"/>
          <w:szCs w:val="22"/>
        </w:rPr>
        <w:t>Disclosing</w:t>
      </w:r>
      <w:r w:rsidR="008D27FA" w:rsidRPr="00A556EE">
        <w:rPr>
          <w:rFonts w:ascii="Calibri" w:hAnsi="Calibri" w:cs="Calibri"/>
          <w:sz w:val="22"/>
          <w:szCs w:val="22"/>
        </w:rPr>
        <w:t xml:space="preserve"> Party of any breach of</w:t>
      </w:r>
      <w:r w:rsidR="008D27FA">
        <w:rPr>
          <w:rFonts w:ascii="Calibri" w:hAnsi="Calibri" w:cs="Calibri"/>
          <w:sz w:val="22"/>
          <w:szCs w:val="22"/>
        </w:rPr>
        <w:t xml:space="preserve"> the Receiving Party’s </w:t>
      </w:r>
      <w:r w:rsidR="008D27FA" w:rsidRPr="00A556EE">
        <w:rPr>
          <w:rFonts w:ascii="Calibri" w:hAnsi="Calibri" w:cs="Calibri"/>
          <w:sz w:val="22"/>
          <w:szCs w:val="22"/>
        </w:rPr>
        <w:t xml:space="preserve">obligations under this Section </w:t>
      </w:r>
      <w:r w:rsidR="008D27FA">
        <w:rPr>
          <w:rFonts w:ascii="Calibri" w:hAnsi="Calibri" w:cs="Calibri"/>
          <w:sz w:val="22"/>
          <w:szCs w:val="22"/>
        </w:rPr>
        <w:t>2</w:t>
      </w:r>
      <w:r w:rsidR="008D27FA" w:rsidRPr="00A556EE">
        <w:rPr>
          <w:rFonts w:ascii="Calibri" w:hAnsi="Calibri" w:cs="Calibri"/>
          <w:sz w:val="22"/>
          <w:szCs w:val="22"/>
        </w:rPr>
        <w:t xml:space="preserve"> as soon as practicable upon becoming aware of such breach.</w:t>
      </w:r>
      <w:r w:rsidR="008D27FA" w:rsidRPr="00A556EE" w:rsidDel="00C97B85">
        <w:rPr>
          <w:rFonts w:ascii="Calibri" w:hAnsi="Calibri" w:cs="Calibri"/>
          <w:sz w:val="22"/>
          <w:szCs w:val="22"/>
        </w:rPr>
        <w:t xml:space="preserve"> </w:t>
      </w:r>
      <w:bookmarkEnd w:id="0"/>
      <w:r w:rsidRPr="00862A3E" w:rsidDel="00C97B85">
        <w:rPr>
          <w:rFonts w:asciiTheme="minorHAnsi" w:hAnsiTheme="minorHAnsi"/>
          <w:sz w:val="22"/>
          <w:szCs w:val="22"/>
        </w:rPr>
        <w:t xml:space="preserve"> </w:t>
      </w:r>
    </w:p>
    <w:p w14:paraId="51249609" w14:textId="6D31B501" w:rsidR="00432537" w:rsidRDefault="00862A3E" w:rsidP="2B9D5C58">
      <w:pPr>
        <w:pStyle w:val="DMListTabbed"/>
        <w:spacing w:before="120" w:after="120"/>
        <w:jc w:val="both"/>
        <w:rPr>
          <w:rFonts w:asciiTheme="minorHAnsi" w:hAnsiTheme="minorHAnsi"/>
          <w:sz w:val="22"/>
          <w:szCs w:val="22"/>
        </w:rPr>
      </w:pPr>
      <w:r w:rsidRPr="2B9D5C58">
        <w:rPr>
          <w:rFonts w:asciiTheme="minorHAnsi" w:hAnsiTheme="minorHAnsi"/>
          <w:sz w:val="22"/>
          <w:szCs w:val="22"/>
        </w:rPr>
        <w:t>3.</w:t>
      </w:r>
      <w:r w:rsidRPr="00862A3E">
        <w:rPr>
          <w:rFonts w:asciiTheme="minorHAnsi" w:hAnsiTheme="minorHAnsi"/>
          <w:sz w:val="22"/>
          <w:szCs w:val="22"/>
        </w:rPr>
        <w:tab/>
      </w:r>
      <w:r w:rsidRPr="2B9D5C58">
        <w:rPr>
          <w:rFonts w:asciiTheme="minorHAnsi" w:hAnsiTheme="minorHAnsi"/>
          <w:sz w:val="22"/>
          <w:szCs w:val="22"/>
        </w:rPr>
        <w:t xml:space="preserve">The foregoing obligations shall not apply to any portion of a Disclosing Party’s Confidential Information that: </w:t>
      </w:r>
      <w:r w:rsidR="008D27FA" w:rsidRPr="00A556EE">
        <w:rPr>
          <w:rFonts w:ascii="Calibri" w:hAnsi="Calibri" w:cs="Calibri"/>
          <w:sz w:val="22"/>
          <w:szCs w:val="22"/>
        </w:rPr>
        <w:t xml:space="preserve">(a) is at the time of disclosure or thereafter becomes generally available to the public other than as a result of disclosure by the Receiving Party in breach of this Agreement; (b) is lawfully received on a non-confidential basis from a third party who is not obligated to hold such information in confidence; (c) the Receiving Party can establish in writing was in the Receiving Party’s possession </w:t>
      </w:r>
      <w:bookmarkStart w:id="1" w:name="_Hlk101782893"/>
      <w:r w:rsidR="008D27FA" w:rsidRPr="00A556EE">
        <w:rPr>
          <w:rFonts w:ascii="Calibri" w:hAnsi="Calibri" w:cs="Calibri"/>
          <w:sz w:val="22"/>
          <w:szCs w:val="22"/>
        </w:rPr>
        <w:t xml:space="preserve">or known to Receiving Party on a non-confidential basis </w:t>
      </w:r>
      <w:bookmarkEnd w:id="1"/>
      <w:r w:rsidR="008D27FA" w:rsidRPr="00A556EE">
        <w:rPr>
          <w:rFonts w:ascii="Calibri" w:hAnsi="Calibri" w:cs="Calibri"/>
          <w:sz w:val="22"/>
          <w:szCs w:val="22"/>
        </w:rPr>
        <w:t xml:space="preserve">prior to the time of disclosure and was not acquired, directly or indirectly, from the Disclosing Party; (d) is independently developed or acquired by the Receiving Party without use of or reference to such Confidential Information, as shown by documentation or other evidence in the Receiving Party’s possession; or (e) the Receiving Party is required to disclose </w:t>
      </w:r>
      <w:bookmarkStart w:id="2" w:name="_Hlk101782906"/>
      <w:r w:rsidR="008D27FA" w:rsidRPr="00A556EE">
        <w:rPr>
          <w:rFonts w:ascii="Calibri" w:hAnsi="Calibri" w:cs="Calibri"/>
          <w:sz w:val="22"/>
          <w:szCs w:val="22"/>
        </w:rPr>
        <w:t>by applicable law or valid order issued by a court or governmental agency of competent jurisdiction or by a securities exchange or market on which Recipient’s securities are traded or are on which Recipient has applied to have its securities traded (any of the foregoing circumstances, a “</w:t>
      </w:r>
      <w:r w:rsidR="008D27FA" w:rsidRPr="2B9D5C58">
        <w:rPr>
          <w:rFonts w:ascii="Calibri" w:hAnsi="Calibri" w:cs="Calibri"/>
          <w:b/>
          <w:bCs/>
          <w:i/>
          <w:iCs/>
          <w:sz w:val="22"/>
          <w:szCs w:val="22"/>
        </w:rPr>
        <w:t>Legal Requirement</w:t>
      </w:r>
      <w:r w:rsidR="008D27FA" w:rsidRPr="2B9D5C58">
        <w:rPr>
          <w:rFonts w:ascii="Calibri" w:hAnsi="Calibri" w:cs="Calibri"/>
          <w:sz w:val="22"/>
          <w:szCs w:val="22"/>
        </w:rPr>
        <w:t>”)</w:t>
      </w:r>
      <w:bookmarkEnd w:id="2"/>
      <w:r w:rsidR="008D27FA" w:rsidRPr="00A556EE">
        <w:rPr>
          <w:rFonts w:ascii="Calibri" w:hAnsi="Calibri" w:cs="Calibri"/>
          <w:sz w:val="22"/>
          <w:szCs w:val="22"/>
        </w:rPr>
        <w:t>, provided, however, that in such case the Receiving Party shall (i)</w:t>
      </w:r>
      <w:bookmarkStart w:id="3" w:name="_Hlk101782953"/>
      <w:r w:rsidR="008D27FA" w:rsidRPr="00A556EE">
        <w:rPr>
          <w:rFonts w:ascii="Calibri" w:hAnsi="Calibri" w:cs="Calibri"/>
          <w:sz w:val="22"/>
          <w:szCs w:val="22"/>
        </w:rPr>
        <w:t> to the extent not legally prohibited from doing so,</w:t>
      </w:r>
      <w:bookmarkEnd w:id="3"/>
      <w:r w:rsidR="008D27FA" w:rsidRPr="00A556EE">
        <w:rPr>
          <w:rFonts w:ascii="Calibri" w:hAnsi="Calibri" w:cs="Calibri"/>
          <w:sz w:val="22"/>
          <w:szCs w:val="22"/>
        </w:rPr>
        <w:t xml:space="preserve"> give as much advance </w:t>
      </w:r>
      <w:r w:rsidR="004D4210" w:rsidRPr="2B9D5C58">
        <w:rPr>
          <w:rFonts w:ascii="Calibri" w:hAnsi="Calibri" w:cs="Calibri"/>
          <w:sz w:val="22"/>
          <w:szCs w:val="22"/>
        </w:rPr>
        <w:t xml:space="preserve">written </w:t>
      </w:r>
      <w:r w:rsidR="008D27FA" w:rsidRPr="00A556EE">
        <w:rPr>
          <w:rFonts w:ascii="Calibri" w:hAnsi="Calibri" w:cs="Calibri"/>
          <w:sz w:val="22"/>
          <w:szCs w:val="22"/>
        </w:rPr>
        <w:t xml:space="preserve">notice as feasible to the Disclosing Party to enable the Disclosing Party to exercise its legal rights to prevent and/or limit such disclosure, </w:t>
      </w:r>
      <w:bookmarkStart w:id="4" w:name="_Hlk101782970"/>
      <w:r w:rsidR="008D27FA" w:rsidRPr="00A556EE">
        <w:rPr>
          <w:rFonts w:ascii="Calibri" w:hAnsi="Calibri" w:cs="Calibri"/>
          <w:sz w:val="22"/>
          <w:szCs w:val="22"/>
        </w:rPr>
        <w:t xml:space="preserve">(ii) reasonably cooperate with the Disclosing Party, at the Disclosing Party’s sole cost and expense, in its efforts to prevent and/or limit such disclosure, </w:t>
      </w:r>
      <w:bookmarkEnd w:id="4"/>
      <w:r w:rsidR="008D27FA" w:rsidRPr="00A556EE">
        <w:rPr>
          <w:rFonts w:ascii="Calibri" w:hAnsi="Calibri" w:cs="Calibri"/>
          <w:sz w:val="22"/>
          <w:szCs w:val="22"/>
        </w:rPr>
        <w:t xml:space="preserve">and (iii) disclose only that portion of the Confidential Information that, in the opinion of the </w:t>
      </w:r>
      <w:r w:rsidR="008D27FA">
        <w:rPr>
          <w:rFonts w:ascii="Calibri" w:hAnsi="Calibri" w:cs="Calibri"/>
          <w:sz w:val="22"/>
          <w:szCs w:val="22"/>
        </w:rPr>
        <w:t>Receiving</w:t>
      </w:r>
      <w:r w:rsidR="008D27FA" w:rsidRPr="00A556EE">
        <w:rPr>
          <w:rFonts w:ascii="Calibri" w:hAnsi="Calibri" w:cs="Calibri"/>
          <w:sz w:val="22"/>
          <w:szCs w:val="22"/>
        </w:rPr>
        <w:t xml:space="preserve"> Party’s legal counsel, </w:t>
      </w:r>
      <w:bookmarkStart w:id="5" w:name="_Hlk101783014"/>
      <w:r w:rsidR="008D27FA" w:rsidRPr="00A556EE">
        <w:rPr>
          <w:rFonts w:ascii="Calibri" w:hAnsi="Calibri" w:cs="Calibri"/>
          <w:sz w:val="22"/>
          <w:szCs w:val="22"/>
        </w:rPr>
        <w:t>such Legal Requirement specifically requires the Rec</w:t>
      </w:r>
      <w:r w:rsidR="008D27FA">
        <w:rPr>
          <w:rFonts w:ascii="Calibri" w:hAnsi="Calibri" w:cs="Calibri"/>
          <w:sz w:val="22"/>
          <w:szCs w:val="22"/>
        </w:rPr>
        <w:t xml:space="preserve">eiving Party </w:t>
      </w:r>
      <w:r w:rsidR="008D27FA" w:rsidRPr="00A556EE">
        <w:rPr>
          <w:rFonts w:ascii="Calibri" w:hAnsi="Calibri" w:cs="Calibri"/>
          <w:sz w:val="22"/>
          <w:szCs w:val="22"/>
        </w:rPr>
        <w:t>to disclose</w:t>
      </w:r>
      <w:bookmarkEnd w:id="5"/>
      <w:r w:rsidR="008D27FA" w:rsidRPr="00A556EE">
        <w:rPr>
          <w:rFonts w:ascii="Calibri" w:hAnsi="Calibri" w:cs="Calibri"/>
          <w:sz w:val="22"/>
          <w:szCs w:val="22"/>
        </w:rPr>
        <w:t xml:space="preserve"> and will exercise reasonable efforts to ensure that any such information so disclosed will be accorded confidential treatment</w:t>
      </w:r>
      <w:r w:rsidR="00517A77" w:rsidRPr="2B9D5C58">
        <w:rPr>
          <w:rFonts w:asciiTheme="minorHAnsi" w:hAnsiTheme="minorHAnsi"/>
          <w:sz w:val="22"/>
          <w:szCs w:val="22"/>
        </w:rPr>
        <w:t xml:space="preserve">; or (f) is required or requested by the United States Government (“USG”) pursuant to a Venatorx USG contract </w:t>
      </w:r>
      <w:r w:rsidR="008339BE">
        <w:rPr>
          <w:rFonts w:asciiTheme="minorHAnsi" w:hAnsiTheme="minorHAnsi"/>
          <w:sz w:val="22"/>
          <w:szCs w:val="22"/>
        </w:rPr>
        <w:t>relating</w:t>
      </w:r>
      <w:r w:rsidR="00426007">
        <w:rPr>
          <w:rFonts w:asciiTheme="minorHAnsi" w:hAnsiTheme="minorHAnsi"/>
          <w:sz w:val="22"/>
          <w:szCs w:val="22"/>
        </w:rPr>
        <w:t xml:space="preserve"> to the Purpose</w:t>
      </w:r>
      <w:r w:rsidR="00517A77" w:rsidRPr="2B9D5C58">
        <w:rPr>
          <w:rFonts w:asciiTheme="minorHAnsi" w:hAnsiTheme="minorHAnsi"/>
          <w:sz w:val="22"/>
          <w:szCs w:val="22"/>
        </w:rPr>
        <w:t xml:space="preserve">; provided that </w:t>
      </w:r>
      <w:r w:rsidR="00601950">
        <w:rPr>
          <w:rFonts w:asciiTheme="minorHAnsi" w:hAnsiTheme="minorHAnsi"/>
          <w:sz w:val="22"/>
          <w:szCs w:val="22"/>
        </w:rPr>
        <w:t xml:space="preserve">(i) </w:t>
      </w:r>
      <w:proofErr w:type="spellStart"/>
      <w:r w:rsidR="00517A77" w:rsidRPr="2B9D5C58">
        <w:rPr>
          <w:rFonts w:asciiTheme="minorHAnsi" w:hAnsiTheme="minorHAnsi"/>
          <w:sz w:val="22"/>
          <w:szCs w:val="22"/>
        </w:rPr>
        <w:t>Venatorx</w:t>
      </w:r>
      <w:proofErr w:type="spellEnd"/>
      <w:r w:rsidR="00517A77" w:rsidRPr="2B9D5C58">
        <w:rPr>
          <w:rFonts w:asciiTheme="minorHAnsi" w:hAnsiTheme="minorHAnsi"/>
          <w:sz w:val="22"/>
          <w:szCs w:val="22"/>
        </w:rPr>
        <w:t xml:space="preserve"> shall </w:t>
      </w:r>
      <w:r w:rsidR="00C22AFB">
        <w:rPr>
          <w:rFonts w:asciiTheme="minorHAnsi" w:hAnsiTheme="minorHAnsi"/>
          <w:sz w:val="22"/>
          <w:szCs w:val="22"/>
        </w:rPr>
        <w:t>first</w:t>
      </w:r>
      <w:r w:rsidR="00517A77" w:rsidRPr="2B9D5C58">
        <w:rPr>
          <w:rFonts w:asciiTheme="minorHAnsi" w:hAnsiTheme="minorHAnsi"/>
          <w:sz w:val="22"/>
          <w:szCs w:val="22"/>
        </w:rPr>
        <w:t xml:space="preserve"> notify </w:t>
      </w:r>
      <w:r w:rsidR="682243B4" w:rsidRPr="2B9D5C58">
        <w:rPr>
          <w:rFonts w:asciiTheme="minorHAnsi" w:hAnsiTheme="minorHAnsi"/>
          <w:sz w:val="22"/>
          <w:szCs w:val="22"/>
        </w:rPr>
        <w:t xml:space="preserve">in writing </w:t>
      </w:r>
      <w:r w:rsidR="00517A77" w:rsidRPr="2B9D5C58">
        <w:rPr>
          <w:rFonts w:asciiTheme="minorHAnsi" w:hAnsiTheme="minorHAnsi"/>
          <w:sz w:val="22"/>
          <w:szCs w:val="22"/>
        </w:rPr>
        <w:t>(“</w:t>
      </w:r>
      <w:r w:rsidR="00CB23F1" w:rsidRPr="2B9D5C58">
        <w:rPr>
          <w:rFonts w:asciiTheme="minorHAnsi" w:hAnsiTheme="minorHAnsi"/>
          <w:sz w:val="22"/>
          <w:szCs w:val="22"/>
        </w:rPr>
        <w:t>GARDP</w:t>
      </w:r>
      <w:r w:rsidR="00517A77" w:rsidRPr="2B9D5C58">
        <w:rPr>
          <w:rFonts w:asciiTheme="minorHAnsi" w:hAnsiTheme="minorHAnsi"/>
          <w:sz w:val="22"/>
          <w:szCs w:val="22"/>
        </w:rPr>
        <w:t>”) and/or (“YYYY”), as applicable, of such potential future disclosure and take reasonable actions to limit the disclosure of Confidential Information as permitted by applicable law, including but not limited to, the Freedom of Information Act</w:t>
      </w:r>
      <w:r w:rsidR="001C5AE4">
        <w:rPr>
          <w:rFonts w:asciiTheme="minorHAnsi" w:hAnsiTheme="minorHAnsi"/>
          <w:sz w:val="22"/>
          <w:szCs w:val="22"/>
        </w:rPr>
        <w:t xml:space="preserve">, </w:t>
      </w:r>
      <w:r w:rsidR="004C71DD">
        <w:rPr>
          <w:rFonts w:asciiTheme="minorHAnsi" w:hAnsiTheme="minorHAnsi"/>
          <w:sz w:val="22"/>
          <w:szCs w:val="22"/>
        </w:rPr>
        <w:t>and</w:t>
      </w:r>
      <w:r w:rsidR="001129FB">
        <w:rPr>
          <w:rFonts w:asciiTheme="minorHAnsi" w:hAnsiTheme="minorHAnsi"/>
          <w:sz w:val="22"/>
          <w:szCs w:val="22"/>
        </w:rPr>
        <w:t>,</w:t>
      </w:r>
      <w:r w:rsidR="004C71DD">
        <w:rPr>
          <w:rFonts w:asciiTheme="minorHAnsi" w:hAnsiTheme="minorHAnsi"/>
          <w:sz w:val="22"/>
          <w:szCs w:val="22"/>
        </w:rPr>
        <w:t xml:space="preserve"> provided that </w:t>
      </w:r>
      <w:r w:rsidR="00427BDC">
        <w:rPr>
          <w:rFonts w:asciiTheme="minorHAnsi" w:hAnsiTheme="minorHAnsi"/>
          <w:sz w:val="22"/>
          <w:szCs w:val="22"/>
        </w:rPr>
        <w:t xml:space="preserve">(ii) </w:t>
      </w:r>
      <w:r w:rsidR="004C71DD">
        <w:rPr>
          <w:rFonts w:asciiTheme="minorHAnsi" w:hAnsiTheme="minorHAnsi"/>
          <w:sz w:val="22"/>
          <w:szCs w:val="22"/>
        </w:rPr>
        <w:t xml:space="preserve">this </w:t>
      </w:r>
      <w:r w:rsidR="00601950">
        <w:rPr>
          <w:rFonts w:asciiTheme="minorHAnsi" w:hAnsiTheme="minorHAnsi"/>
          <w:sz w:val="22"/>
          <w:szCs w:val="22"/>
        </w:rPr>
        <w:t xml:space="preserve">point </w:t>
      </w:r>
      <w:r w:rsidR="004C71DD">
        <w:rPr>
          <w:rFonts w:asciiTheme="minorHAnsi" w:hAnsiTheme="minorHAnsi"/>
          <w:sz w:val="22"/>
          <w:szCs w:val="22"/>
        </w:rPr>
        <w:t>(f) may appl</w:t>
      </w:r>
      <w:r w:rsidR="009C656E">
        <w:rPr>
          <w:rFonts w:asciiTheme="minorHAnsi" w:hAnsiTheme="minorHAnsi"/>
          <w:sz w:val="22"/>
          <w:szCs w:val="22"/>
        </w:rPr>
        <w:t>y only in the case of participation by YYY</w:t>
      </w:r>
      <w:r w:rsidR="0066099B">
        <w:rPr>
          <w:rFonts w:asciiTheme="minorHAnsi" w:hAnsiTheme="minorHAnsi"/>
          <w:sz w:val="22"/>
          <w:szCs w:val="22"/>
        </w:rPr>
        <w:t>Y</w:t>
      </w:r>
      <w:r w:rsidR="009C656E">
        <w:rPr>
          <w:rFonts w:asciiTheme="minorHAnsi" w:hAnsiTheme="minorHAnsi"/>
          <w:sz w:val="22"/>
          <w:szCs w:val="22"/>
        </w:rPr>
        <w:t xml:space="preserve"> </w:t>
      </w:r>
      <w:r w:rsidR="006D4AAF">
        <w:rPr>
          <w:rFonts w:asciiTheme="minorHAnsi" w:hAnsiTheme="minorHAnsi"/>
          <w:sz w:val="22"/>
          <w:szCs w:val="22"/>
        </w:rPr>
        <w:t>in</w:t>
      </w:r>
      <w:r w:rsidR="009C656E">
        <w:rPr>
          <w:rFonts w:asciiTheme="minorHAnsi" w:hAnsiTheme="minorHAnsi"/>
          <w:sz w:val="22"/>
          <w:szCs w:val="22"/>
        </w:rPr>
        <w:t xml:space="preserve"> the </w:t>
      </w:r>
      <w:r w:rsidR="00427BDC">
        <w:rPr>
          <w:rFonts w:asciiTheme="minorHAnsi" w:hAnsiTheme="minorHAnsi"/>
          <w:sz w:val="22"/>
          <w:szCs w:val="22"/>
        </w:rPr>
        <w:t>conduct</w:t>
      </w:r>
      <w:r w:rsidR="009C656E">
        <w:rPr>
          <w:rFonts w:asciiTheme="minorHAnsi" w:hAnsiTheme="minorHAnsi"/>
          <w:sz w:val="22"/>
          <w:szCs w:val="22"/>
        </w:rPr>
        <w:t xml:space="preserve"> of the </w:t>
      </w:r>
      <w:r w:rsidR="006D4AAF">
        <w:rPr>
          <w:rFonts w:asciiTheme="minorHAnsi" w:hAnsiTheme="minorHAnsi"/>
          <w:sz w:val="22"/>
          <w:szCs w:val="22"/>
        </w:rPr>
        <w:t>clinical trials mentioned in the Purpose</w:t>
      </w:r>
      <w:r w:rsidR="00932512">
        <w:rPr>
          <w:rFonts w:asciiTheme="minorHAnsi" w:hAnsiTheme="minorHAnsi"/>
          <w:sz w:val="22"/>
          <w:szCs w:val="22"/>
        </w:rPr>
        <w:t xml:space="preserve"> and will exclude </w:t>
      </w:r>
      <w:r w:rsidR="00BA3E43">
        <w:rPr>
          <w:rFonts w:asciiTheme="minorHAnsi" w:hAnsiTheme="minorHAnsi"/>
          <w:sz w:val="22"/>
          <w:szCs w:val="22"/>
        </w:rPr>
        <w:t>personal data</w:t>
      </w:r>
      <w:r w:rsidR="00E26AFC">
        <w:rPr>
          <w:rFonts w:asciiTheme="minorHAnsi" w:hAnsiTheme="minorHAnsi"/>
          <w:sz w:val="22"/>
          <w:szCs w:val="22"/>
        </w:rPr>
        <w:t xml:space="preserve"> which have not been consented to be transferred</w:t>
      </w:r>
      <w:r w:rsidR="00517A77" w:rsidRPr="2B9D5C58">
        <w:rPr>
          <w:rFonts w:asciiTheme="minorHAnsi" w:hAnsiTheme="minorHAnsi"/>
          <w:sz w:val="22"/>
          <w:szCs w:val="22"/>
        </w:rPr>
        <w:t>.</w:t>
      </w:r>
      <w:r w:rsidR="006A60E7">
        <w:rPr>
          <w:rFonts w:asciiTheme="minorHAnsi" w:hAnsiTheme="minorHAnsi"/>
          <w:sz w:val="22"/>
          <w:szCs w:val="22"/>
        </w:rPr>
        <w:t xml:space="preserve"> In the case of </w:t>
      </w:r>
      <w:proofErr w:type="spellStart"/>
      <w:proofErr w:type="gramStart"/>
      <w:r w:rsidR="006A60E7">
        <w:rPr>
          <w:rFonts w:asciiTheme="minorHAnsi" w:hAnsiTheme="minorHAnsi"/>
          <w:sz w:val="22"/>
          <w:szCs w:val="22"/>
        </w:rPr>
        <w:t>non participation</w:t>
      </w:r>
      <w:proofErr w:type="spellEnd"/>
      <w:proofErr w:type="gramEnd"/>
      <w:r w:rsidR="006A60E7">
        <w:rPr>
          <w:rFonts w:asciiTheme="minorHAnsi" w:hAnsiTheme="minorHAnsi"/>
          <w:sz w:val="22"/>
          <w:szCs w:val="22"/>
        </w:rPr>
        <w:t xml:space="preserve"> </w:t>
      </w:r>
      <w:r w:rsidR="00F6530D">
        <w:rPr>
          <w:rFonts w:asciiTheme="minorHAnsi" w:hAnsiTheme="minorHAnsi"/>
          <w:sz w:val="22"/>
          <w:szCs w:val="22"/>
        </w:rPr>
        <w:t xml:space="preserve">by YYY </w:t>
      </w:r>
      <w:r w:rsidR="006A60E7">
        <w:rPr>
          <w:rFonts w:asciiTheme="minorHAnsi" w:hAnsiTheme="minorHAnsi"/>
          <w:sz w:val="22"/>
          <w:szCs w:val="22"/>
        </w:rPr>
        <w:t xml:space="preserve">following </w:t>
      </w:r>
      <w:r w:rsidR="00FF5BD6">
        <w:rPr>
          <w:rFonts w:asciiTheme="minorHAnsi" w:hAnsiTheme="minorHAnsi"/>
          <w:sz w:val="22"/>
          <w:szCs w:val="22"/>
        </w:rPr>
        <w:t>signature of this Agreement, Venatorx will not submit an</w:t>
      </w:r>
      <w:r w:rsidR="0049572B">
        <w:rPr>
          <w:rFonts w:asciiTheme="minorHAnsi" w:hAnsiTheme="minorHAnsi"/>
          <w:sz w:val="22"/>
          <w:szCs w:val="22"/>
          <w:lang w:val="en-GB"/>
        </w:rPr>
        <w:t>y</w:t>
      </w:r>
      <w:r w:rsidR="00FF5BD6">
        <w:rPr>
          <w:rFonts w:asciiTheme="minorHAnsi" w:hAnsiTheme="minorHAnsi"/>
          <w:sz w:val="22"/>
          <w:szCs w:val="22"/>
        </w:rPr>
        <w:t xml:space="preserve"> Confidential Information of YYY</w:t>
      </w:r>
      <w:r w:rsidR="0066099B">
        <w:rPr>
          <w:rFonts w:asciiTheme="minorHAnsi" w:hAnsiTheme="minorHAnsi"/>
          <w:sz w:val="22"/>
          <w:szCs w:val="22"/>
        </w:rPr>
        <w:t>Y</w:t>
      </w:r>
      <w:r w:rsidR="00FF5BD6">
        <w:rPr>
          <w:rFonts w:asciiTheme="minorHAnsi" w:hAnsiTheme="minorHAnsi"/>
          <w:sz w:val="22"/>
          <w:szCs w:val="22"/>
        </w:rPr>
        <w:t xml:space="preserve"> to USG.</w:t>
      </w:r>
      <w:r w:rsidR="00517A77" w:rsidRPr="2B9D5C58">
        <w:rPr>
          <w:rFonts w:asciiTheme="minorHAnsi" w:hAnsiTheme="minorHAnsi"/>
          <w:spacing w:val="-3"/>
          <w:sz w:val="22"/>
          <w:szCs w:val="22"/>
        </w:rPr>
        <w:t xml:space="preserve"> </w:t>
      </w:r>
    </w:p>
    <w:p w14:paraId="2C82B983" w14:textId="342A4F88" w:rsidR="00862A3E" w:rsidRPr="00862A3E" w:rsidRDefault="00862A3E" w:rsidP="008A146D">
      <w:pPr>
        <w:pStyle w:val="DMListTabbed"/>
        <w:numPr>
          <w:ilvl w:val="0"/>
          <w:numId w:val="23"/>
        </w:numPr>
        <w:spacing w:before="120" w:after="120"/>
        <w:ind w:left="0" w:firstLine="720"/>
        <w:jc w:val="both"/>
        <w:rPr>
          <w:rFonts w:asciiTheme="minorHAnsi" w:hAnsiTheme="minorHAnsi"/>
          <w:sz w:val="22"/>
          <w:szCs w:val="22"/>
        </w:rPr>
      </w:pPr>
      <w:r w:rsidRPr="00862A3E">
        <w:rPr>
          <w:rFonts w:asciiTheme="minorHAnsi" w:hAnsiTheme="minorHAnsi"/>
          <w:sz w:val="22"/>
          <w:szCs w:val="22"/>
        </w:rPr>
        <w:t>The R</w:t>
      </w:r>
      <w:r>
        <w:rPr>
          <w:rFonts w:asciiTheme="minorHAnsi" w:hAnsiTheme="minorHAnsi"/>
          <w:sz w:val="22"/>
          <w:szCs w:val="22"/>
        </w:rPr>
        <w:t>eceiving Party</w:t>
      </w:r>
      <w:r w:rsidRPr="00862A3E">
        <w:rPr>
          <w:rFonts w:asciiTheme="minorHAnsi" w:hAnsiTheme="minorHAnsi"/>
          <w:sz w:val="22"/>
          <w:szCs w:val="22"/>
        </w:rPr>
        <w:t xml:space="preserve"> agrees to institute and maintain appropriate security measures to carry out the purpose and intent of this Agreement.  Promptly upon the </w:t>
      </w:r>
      <w:r w:rsidR="00716DE2">
        <w:rPr>
          <w:rFonts w:asciiTheme="minorHAnsi" w:hAnsiTheme="minorHAnsi"/>
          <w:sz w:val="22"/>
          <w:szCs w:val="22"/>
        </w:rPr>
        <w:t xml:space="preserve">written </w:t>
      </w:r>
      <w:r w:rsidRPr="00862A3E">
        <w:rPr>
          <w:rFonts w:asciiTheme="minorHAnsi" w:hAnsiTheme="minorHAnsi"/>
          <w:sz w:val="22"/>
          <w:szCs w:val="22"/>
        </w:rPr>
        <w:t>request of the Disclosing Party, the Receiving Party agrees to return to the Disclosing Party or destroy all copies of tangible Confidential Information of the Disclosing Party (including any copies or extracts therefrom) and to destroy all memoranda, compilations, analyses, notes and other materials prepared by the Receiving Party or any of its Representatives based on or reflecting any Confidential Information</w:t>
      </w:r>
      <w:r w:rsidR="008D27FA" w:rsidRPr="00A556EE">
        <w:rPr>
          <w:rFonts w:ascii="Calibri" w:hAnsi="Calibri" w:cs="Calibri"/>
          <w:sz w:val="22"/>
          <w:szCs w:val="22"/>
        </w:rPr>
        <w:t xml:space="preserve">, except (a) one (1) copy that may be retained in the Receiving Party’s separate, confidential files solely for legal </w:t>
      </w:r>
      <w:r w:rsidR="00E369E2">
        <w:rPr>
          <w:rFonts w:ascii="Calibri" w:hAnsi="Calibri" w:cs="Calibri"/>
          <w:sz w:val="22"/>
          <w:szCs w:val="22"/>
        </w:rPr>
        <w:t xml:space="preserve">or regulatory </w:t>
      </w:r>
      <w:r w:rsidR="008D27FA" w:rsidRPr="00A556EE">
        <w:rPr>
          <w:rFonts w:ascii="Calibri" w:hAnsi="Calibri" w:cs="Calibri"/>
          <w:sz w:val="22"/>
          <w:szCs w:val="22"/>
        </w:rPr>
        <w:t xml:space="preserve">compliance purposes and (b) Receiving Party shall not be obligated to delete archival copies retained in accordance with its normal procedures, or to remove any hidden or partial copies; provided however, that notwithstanding anything to contrary herein, all retained Confidential Information shall continue to be subject to the confidentiality and non-use obligations set forth herein.  Upon the Disclosing Party’s request, an authorized </w:t>
      </w:r>
      <w:r w:rsidR="00364A4C">
        <w:rPr>
          <w:rFonts w:ascii="Calibri" w:hAnsi="Calibri" w:cs="Calibri"/>
          <w:sz w:val="22"/>
          <w:szCs w:val="22"/>
        </w:rPr>
        <w:t>R</w:t>
      </w:r>
      <w:r w:rsidR="008D27FA" w:rsidRPr="00A556EE">
        <w:rPr>
          <w:rFonts w:ascii="Calibri" w:hAnsi="Calibri" w:cs="Calibri"/>
          <w:sz w:val="22"/>
          <w:szCs w:val="22"/>
        </w:rPr>
        <w:t>epresentative of the Receiving Party shall certify to the Receiving Party’s compliance with this Section 4</w:t>
      </w:r>
      <w:r w:rsidRPr="00862A3E">
        <w:rPr>
          <w:rFonts w:asciiTheme="minorHAnsi" w:hAnsiTheme="minorHAnsi"/>
          <w:sz w:val="22"/>
          <w:szCs w:val="22"/>
        </w:rPr>
        <w:t>.</w:t>
      </w:r>
    </w:p>
    <w:p w14:paraId="2E13912F" w14:textId="53AAF7BC" w:rsidR="00862A3E" w:rsidRPr="00862A3E" w:rsidRDefault="00862A3E" w:rsidP="008A146D">
      <w:pPr>
        <w:pStyle w:val="DMListTabbed"/>
        <w:numPr>
          <w:ilvl w:val="0"/>
          <w:numId w:val="23"/>
        </w:numPr>
        <w:spacing w:before="120" w:after="120"/>
        <w:ind w:left="0" w:firstLine="720"/>
        <w:jc w:val="both"/>
        <w:rPr>
          <w:rFonts w:asciiTheme="minorHAnsi" w:hAnsiTheme="minorHAnsi"/>
          <w:sz w:val="22"/>
          <w:szCs w:val="22"/>
        </w:rPr>
      </w:pPr>
      <w:r w:rsidRPr="00862A3E">
        <w:rPr>
          <w:rFonts w:asciiTheme="minorHAnsi" w:hAnsiTheme="minorHAnsi"/>
          <w:sz w:val="22"/>
          <w:szCs w:val="22"/>
        </w:rPr>
        <w:t xml:space="preserve">This Agreement shall not be deemed to create any partnership, joint venture, license or other similar arrangement or relationship between </w:t>
      </w:r>
      <w:r w:rsidR="005F686E">
        <w:rPr>
          <w:rFonts w:asciiTheme="minorHAnsi" w:hAnsiTheme="minorHAnsi"/>
          <w:sz w:val="22"/>
          <w:szCs w:val="22"/>
        </w:rPr>
        <w:t xml:space="preserve">or among </w:t>
      </w:r>
      <w:r w:rsidRPr="00862A3E">
        <w:rPr>
          <w:rFonts w:asciiTheme="minorHAnsi" w:hAnsiTheme="minorHAnsi"/>
          <w:sz w:val="22"/>
          <w:szCs w:val="22"/>
        </w:rPr>
        <w:t xml:space="preserve">the parties hereto, nor shall it be deemed to create any obligation on the part of either party to initiate or to continue any discussion, </w:t>
      </w:r>
      <w:proofErr w:type="gramStart"/>
      <w:r w:rsidRPr="00862A3E">
        <w:rPr>
          <w:rFonts w:asciiTheme="minorHAnsi" w:hAnsiTheme="minorHAnsi"/>
          <w:sz w:val="22"/>
          <w:szCs w:val="22"/>
        </w:rPr>
        <w:t>relationship</w:t>
      </w:r>
      <w:proofErr w:type="gramEnd"/>
      <w:r w:rsidRPr="00862A3E">
        <w:rPr>
          <w:rFonts w:asciiTheme="minorHAnsi" w:hAnsiTheme="minorHAnsi"/>
          <w:sz w:val="22"/>
          <w:szCs w:val="22"/>
        </w:rPr>
        <w:t xml:space="preserve"> </w:t>
      </w:r>
      <w:r w:rsidRPr="00862A3E">
        <w:rPr>
          <w:rFonts w:asciiTheme="minorHAnsi" w:hAnsiTheme="minorHAnsi"/>
          <w:sz w:val="22"/>
          <w:szCs w:val="22"/>
        </w:rPr>
        <w:lastRenderedPageBreak/>
        <w:t xml:space="preserve">or arrangement with </w:t>
      </w:r>
      <w:r w:rsidR="005F686E">
        <w:rPr>
          <w:rFonts w:asciiTheme="minorHAnsi" w:hAnsiTheme="minorHAnsi"/>
          <w:sz w:val="22"/>
          <w:szCs w:val="22"/>
        </w:rPr>
        <w:t>an</w:t>
      </w:r>
      <w:r w:rsidRPr="00862A3E">
        <w:rPr>
          <w:rFonts w:asciiTheme="minorHAnsi" w:hAnsiTheme="minorHAnsi"/>
          <w:sz w:val="22"/>
          <w:szCs w:val="22"/>
        </w:rPr>
        <w:t>other party</w:t>
      </w:r>
      <w:r w:rsidR="002321C4">
        <w:rPr>
          <w:rFonts w:asciiTheme="minorHAnsi" w:hAnsiTheme="minorHAnsi"/>
          <w:sz w:val="22"/>
          <w:szCs w:val="22"/>
        </w:rPr>
        <w:t xml:space="preserve"> regarding the Purpose</w:t>
      </w:r>
      <w:r w:rsidRPr="00862A3E">
        <w:rPr>
          <w:rFonts w:asciiTheme="minorHAnsi" w:hAnsiTheme="minorHAnsi"/>
          <w:sz w:val="22"/>
          <w:szCs w:val="22"/>
        </w:rPr>
        <w:t xml:space="preserve">. Confidential Information shall remain the property of the Disclosing Party.  Nothing in this Agreement shall be construed as a grant </w:t>
      </w:r>
      <w:r w:rsidRPr="00862A3E">
        <w:rPr>
          <w:rFonts w:asciiTheme="minorHAnsi" w:hAnsiTheme="minorHAnsi"/>
          <w:spacing w:val="-3"/>
          <w:sz w:val="22"/>
          <w:szCs w:val="22"/>
        </w:rPr>
        <w:t xml:space="preserve">of any right or license to trademarks, inventions, </w:t>
      </w:r>
      <w:proofErr w:type="gramStart"/>
      <w:r w:rsidRPr="00862A3E">
        <w:rPr>
          <w:rFonts w:asciiTheme="minorHAnsi" w:hAnsiTheme="minorHAnsi"/>
          <w:spacing w:val="-3"/>
          <w:sz w:val="22"/>
          <w:szCs w:val="22"/>
        </w:rPr>
        <w:t>copyrights</w:t>
      </w:r>
      <w:proofErr w:type="gramEnd"/>
      <w:r w:rsidRPr="00862A3E">
        <w:rPr>
          <w:rFonts w:asciiTheme="minorHAnsi" w:hAnsiTheme="minorHAnsi"/>
          <w:spacing w:val="-3"/>
          <w:sz w:val="22"/>
          <w:szCs w:val="22"/>
        </w:rPr>
        <w:t xml:space="preserve"> or patents, or as a grant to the Receiving Party of a right to use any of the Disclosing Party’s Confidential Information, except as set forth herein.</w:t>
      </w:r>
    </w:p>
    <w:p w14:paraId="3FB59390" w14:textId="0431FE7C" w:rsidR="00862A3E" w:rsidRPr="00862A3E" w:rsidRDefault="00862A3E" w:rsidP="008A146D">
      <w:pPr>
        <w:pStyle w:val="DMListTabbed"/>
        <w:numPr>
          <w:ilvl w:val="0"/>
          <w:numId w:val="23"/>
        </w:numPr>
        <w:spacing w:before="120" w:after="120"/>
        <w:ind w:left="0" w:firstLine="720"/>
        <w:jc w:val="both"/>
        <w:rPr>
          <w:rFonts w:asciiTheme="minorHAnsi" w:hAnsiTheme="minorHAnsi"/>
          <w:sz w:val="22"/>
          <w:szCs w:val="22"/>
        </w:rPr>
      </w:pPr>
      <w:r w:rsidRPr="00862A3E">
        <w:rPr>
          <w:rFonts w:asciiTheme="minorHAnsi" w:hAnsiTheme="minorHAnsi"/>
          <w:sz w:val="22"/>
          <w:szCs w:val="22"/>
        </w:rPr>
        <w:t xml:space="preserve">Each of the parties, in its capacity as the Receiving Party, acknowledges that </w:t>
      </w:r>
      <w:r w:rsidR="008D27FA">
        <w:rPr>
          <w:rFonts w:asciiTheme="minorHAnsi" w:hAnsiTheme="minorHAnsi"/>
          <w:sz w:val="22"/>
          <w:szCs w:val="22"/>
        </w:rPr>
        <w:t xml:space="preserve">it shall </w:t>
      </w:r>
      <w:bookmarkStart w:id="6" w:name="_Hlk101783160"/>
      <w:r w:rsidR="008D27FA" w:rsidRPr="005650E7">
        <w:rPr>
          <w:rFonts w:asciiTheme="minorHAnsi" w:hAnsiTheme="minorHAnsi" w:cstheme="minorHAnsi"/>
          <w:sz w:val="22"/>
          <w:szCs w:val="22"/>
        </w:rPr>
        <w:t>be responsible for any violation or breach of this Agreement by it and its Representatives</w:t>
      </w:r>
      <w:r w:rsidR="008D27FA">
        <w:rPr>
          <w:rFonts w:asciiTheme="minorHAnsi" w:hAnsiTheme="minorHAnsi" w:cstheme="minorHAnsi"/>
          <w:sz w:val="22"/>
          <w:szCs w:val="22"/>
        </w:rPr>
        <w:t xml:space="preserve"> and that </w:t>
      </w:r>
      <w:bookmarkEnd w:id="6"/>
      <w:r w:rsidRPr="00862A3E">
        <w:rPr>
          <w:rFonts w:asciiTheme="minorHAnsi" w:hAnsiTheme="minorHAnsi"/>
          <w:sz w:val="22"/>
          <w:szCs w:val="22"/>
        </w:rPr>
        <w:t xml:space="preserve">a breach of this Agreement </w:t>
      </w:r>
      <w:r w:rsidR="008D27FA">
        <w:rPr>
          <w:rFonts w:asciiTheme="minorHAnsi" w:hAnsiTheme="minorHAnsi"/>
          <w:sz w:val="22"/>
          <w:szCs w:val="22"/>
        </w:rPr>
        <w:t xml:space="preserve">by the Receiving Party </w:t>
      </w:r>
      <w:r w:rsidRPr="00862A3E">
        <w:rPr>
          <w:rFonts w:asciiTheme="minorHAnsi" w:hAnsiTheme="minorHAnsi"/>
          <w:sz w:val="22"/>
          <w:szCs w:val="22"/>
        </w:rPr>
        <w:t>will result in irreparable and continuing damage to the Disclosing Party, for which there is no adequate remedy at law</w:t>
      </w:r>
      <w:r w:rsidR="008D27FA">
        <w:rPr>
          <w:rFonts w:asciiTheme="minorHAnsi" w:hAnsiTheme="minorHAnsi"/>
          <w:sz w:val="22"/>
          <w:szCs w:val="22"/>
        </w:rPr>
        <w:t xml:space="preserve">. </w:t>
      </w:r>
      <w:r w:rsidR="00D47F74" w:rsidRPr="00A556EE">
        <w:rPr>
          <w:rFonts w:ascii="Calibri" w:hAnsi="Calibri" w:cs="Calibri"/>
          <w:sz w:val="22"/>
          <w:szCs w:val="22"/>
        </w:rPr>
        <w:t xml:space="preserve"> Accordingly, each of the parties agrees that, in the event of any such breach or the threat of such breach by a Receiving Party</w:t>
      </w:r>
      <w:r w:rsidRPr="00862A3E">
        <w:rPr>
          <w:rFonts w:asciiTheme="minorHAnsi" w:hAnsiTheme="minorHAnsi"/>
          <w:sz w:val="22"/>
          <w:szCs w:val="22"/>
        </w:rPr>
        <w:t>,</w:t>
      </w:r>
      <w:r w:rsidR="00D47F74" w:rsidRPr="00A556EE">
        <w:rPr>
          <w:rFonts w:ascii="Calibri" w:hAnsi="Calibri" w:cs="Calibri"/>
          <w:sz w:val="22"/>
          <w:szCs w:val="22"/>
        </w:rPr>
        <w:t xml:space="preserve"> in addition to any other remedies available at law or otherwise, the Disclosing Party, its successors and assign</w:t>
      </w:r>
      <w:r w:rsidR="004B4B36">
        <w:rPr>
          <w:rFonts w:ascii="Calibri" w:hAnsi="Calibri" w:cs="Calibri"/>
          <w:sz w:val="22"/>
          <w:szCs w:val="22"/>
        </w:rPr>
        <w:t>ee</w:t>
      </w:r>
      <w:r w:rsidR="00D47F74" w:rsidRPr="00A556EE">
        <w:rPr>
          <w:rFonts w:ascii="Calibri" w:hAnsi="Calibri" w:cs="Calibri"/>
          <w:sz w:val="22"/>
          <w:szCs w:val="22"/>
        </w:rPr>
        <w:t xml:space="preserve">s </w:t>
      </w:r>
      <w:r w:rsidRPr="00862A3E">
        <w:rPr>
          <w:rFonts w:asciiTheme="minorHAnsi" w:hAnsiTheme="minorHAnsi"/>
          <w:sz w:val="22"/>
          <w:szCs w:val="22"/>
        </w:rPr>
        <w:t xml:space="preserve">shall be entitled to </w:t>
      </w:r>
      <w:r w:rsidR="00D47F74">
        <w:rPr>
          <w:rFonts w:asciiTheme="minorHAnsi" w:hAnsiTheme="minorHAnsi"/>
          <w:sz w:val="22"/>
          <w:szCs w:val="22"/>
        </w:rPr>
        <w:t xml:space="preserve">seek </w:t>
      </w:r>
      <w:r w:rsidRPr="00862A3E">
        <w:rPr>
          <w:rFonts w:asciiTheme="minorHAnsi" w:hAnsiTheme="minorHAnsi"/>
          <w:sz w:val="22"/>
          <w:szCs w:val="22"/>
        </w:rPr>
        <w:t>injunctive relief and to such other and further relief, including damages, as may be proper</w:t>
      </w:r>
      <w:r w:rsidR="00D47F74" w:rsidRPr="00A556EE">
        <w:rPr>
          <w:rFonts w:ascii="Calibri" w:hAnsi="Calibri" w:cs="Calibri"/>
          <w:sz w:val="22"/>
          <w:szCs w:val="22"/>
        </w:rPr>
        <w:t>, without having to post a bond or other security</w:t>
      </w:r>
      <w:r w:rsidRPr="00862A3E">
        <w:rPr>
          <w:rFonts w:asciiTheme="minorHAnsi" w:hAnsiTheme="minorHAnsi"/>
          <w:sz w:val="22"/>
          <w:szCs w:val="22"/>
        </w:rPr>
        <w:t>.</w:t>
      </w:r>
    </w:p>
    <w:p w14:paraId="33EACCD6" w14:textId="641C1F36" w:rsidR="00862A3E" w:rsidRPr="00862A3E" w:rsidRDefault="00862A3E" w:rsidP="008A146D">
      <w:pPr>
        <w:pStyle w:val="DMListTabbed"/>
        <w:numPr>
          <w:ilvl w:val="0"/>
          <w:numId w:val="23"/>
        </w:numPr>
        <w:spacing w:before="120" w:after="120"/>
        <w:ind w:left="0" w:firstLine="720"/>
        <w:jc w:val="both"/>
        <w:rPr>
          <w:rFonts w:asciiTheme="minorHAnsi" w:hAnsiTheme="minorHAnsi"/>
          <w:sz w:val="22"/>
          <w:szCs w:val="22"/>
        </w:rPr>
      </w:pPr>
      <w:r w:rsidRPr="00862A3E">
        <w:rPr>
          <w:rFonts w:asciiTheme="minorHAnsi" w:hAnsiTheme="minorHAnsi"/>
          <w:sz w:val="22"/>
          <w:szCs w:val="22"/>
        </w:rPr>
        <w:t>This Agreement shall be governed by and construed in accordance with the laws of the Commonwealth of Pennsylvania, without regard to provisions of conflicts of laws.</w:t>
      </w:r>
      <w:r w:rsidR="00E4558B" w:rsidRPr="00E4558B">
        <w:t xml:space="preserve"> </w:t>
      </w:r>
    </w:p>
    <w:p w14:paraId="51C0F932" w14:textId="5527AA3F" w:rsidR="00862A3E" w:rsidRPr="00862A3E" w:rsidRDefault="00862A3E" w:rsidP="008A146D">
      <w:pPr>
        <w:pStyle w:val="DMListTabbed"/>
        <w:numPr>
          <w:ilvl w:val="0"/>
          <w:numId w:val="23"/>
        </w:numPr>
        <w:spacing w:before="120" w:after="120"/>
        <w:ind w:left="0" w:firstLine="720"/>
        <w:jc w:val="both"/>
        <w:rPr>
          <w:rFonts w:asciiTheme="minorHAnsi" w:hAnsiTheme="minorHAnsi"/>
          <w:i/>
          <w:sz w:val="22"/>
          <w:szCs w:val="22"/>
        </w:rPr>
      </w:pPr>
      <w:r w:rsidRPr="00862A3E">
        <w:rPr>
          <w:rFonts w:asciiTheme="minorHAnsi" w:hAnsiTheme="minorHAnsi"/>
          <w:spacing w:val="-3"/>
          <w:sz w:val="22"/>
          <w:szCs w:val="22"/>
        </w:rPr>
        <w:t xml:space="preserve">This Agreement will terminate upon the earlier of (a) the execution of a definitive agreement relating to a business relationship </w:t>
      </w:r>
      <w:r w:rsidR="008250C5" w:rsidRPr="58801268">
        <w:rPr>
          <w:rFonts w:asciiTheme="minorHAnsi" w:hAnsiTheme="minorHAnsi"/>
          <w:sz w:val="22"/>
          <w:szCs w:val="22"/>
        </w:rPr>
        <w:t xml:space="preserve">in relation to the Purpose </w:t>
      </w:r>
      <w:r w:rsidR="005F686E">
        <w:rPr>
          <w:rFonts w:asciiTheme="minorHAnsi" w:hAnsiTheme="minorHAnsi"/>
          <w:spacing w:val="-3"/>
          <w:sz w:val="22"/>
          <w:szCs w:val="22"/>
        </w:rPr>
        <w:t>among</w:t>
      </w:r>
      <w:r w:rsidRPr="00862A3E">
        <w:rPr>
          <w:rFonts w:asciiTheme="minorHAnsi" w:hAnsiTheme="minorHAnsi"/>
          <w:spacing w:val="-3"/>
          <w:sz w:val="22"/>
          <w:szCs w:val="22"/>
        </w:rPr>
        <w:t xml:space="preserve"> </w:t>
      </w:r>
      <w:r w:rsidR="004B441C">
        <w:rPr>
          <w:rFonts w:asciiTheme="minorHAnsi" w:hAnsiTheme="minorHAnsi"/>
          <w:spacing w:val="-3"/>
          <w:sz w:val="22"/>
          <w:szCs w:val="22"/>
        </w:rPr>
        <w:t xml:space="preserve">Venatorx, </w:t>
      </w:r>
      <w:r w:rsidRPr="00862A3E">
        <w:rPr>
          <w:rFonts w:asciiTheme="minorHAnsi" w:hAnsiTheme="minorHAnsi"/>
          <w:spacing w:val="-3"/>
          <w:sz w:val="22"/>
          <w:szCs w:val="22"/>
        </w:rPr>
        <w:t>[</w:t>
      </w:r>
      <w:r w:rsidR="005B7373" w:rsidRPr="58801268">
        <w:rPr>
          <w:rFonts w:asciiTheme="minorHAnsi" w:hAnsiTheme="minorHAnsi"/>
          <w:sz w:val="22"/>
          <w:szCs w:val="22"/>
        </w:rPr>
        <w:t>GARDP</w:t>
      </w:r>
      <w:r w:rsidRPr="00862A3E">
        <w:rPr>
          <w:rFonts w:asciiTheme="minorHAnsi" w:hAnsiTheme="minorHAnsi"/>
          <w:spacing w:val="-3"/>
          <w:sz w:val="22"/>
          <w:szCs w:val="22"/>
        </w:rPr>
        <w:t>]</w:t>
      </w:r>
      <w:r w:rsidR="004B441C">
        <w:rPr>
          <w:rFonts w:asciiTheme="minorHAnsi" w:hAnsiTheme="minorHAnsi"/>
          <w:spacing w:val="-3"/>
          <w:sz w:val="22"/>
          <w:szCs w:val="22"/>
        </w:rPr>
        <w:t xml:space="preserve"> and </w:t>
      </w:r>
      <w:r w:rsidR="005F686E">
        <w:rPr>
          <w:rFonts w:asciiTheme="minorHAnsi" w:hAnsiTheme="minorHAnsi"/>
          <w:spacing w:val="-3"/>
          <w:sz w:val="22"/>
          <w:szCs w:val="22"/>
        </w:rPr>
        <w:t>[YYYY]</w:t>
      </w:r>
      <w:r w:rsidRPr="00862A3E">
        <w:rPr>
          <w:rFonts w:asciiTheme="minorHAnsi" w:hAnsiTheme="minorHAnsi"/>
          <w:spacing w:val="-3"/>
          <w:sz w:val="22"/>
          <w:szCs w:val="22"/>
        </w:rPr>
        <w:t xml:space="preserve">, (b) the expiration of a period of two (2) years from the date hereof or (c) written notice from one party to the other of its intent to terminate this Agreement; </w:t>
      </w:r>
      <w:r w:rsidRPr="00862A3E">
        <w:rPr>
          <w:rFonts w:asciiTheme="minorHAnsi" w:hAnsiTheme="minorHAnsi"/>
          <w:i/>
          <w:spacing w:val="-3"/>
          <w:sz w:val="22"/>
          <w:szCs w:val="22"/>
        </w:rPr>
        <w:t xml:space="preserve">provided, however, that the parties specifically agree that the obligations set forth in of Section 2, above, shall survive any such expiration or termination of this Agreement for a period of </w:t>
      </w:r>
      <w:r w:rsidR="50140282" w:rsidRPr="58801268">
        <w:rPr>
          <w:rFonts w:asciiTheme="minorHAnsi" w:hAnsiTheme="minorHAnsi"/>
          <w:i/>
          <w:iCs/>
          <w:spacing w:val="-3"/>
          <w:sz w:val="22"/>
          <w:szCs w:val="22"/>
        </w:rPr>
        <w:t>seven</w:t>
      </w:r>
      <w:r w:rsidRPr="58801268">
        <w:rPr>
          <w:rFonts w:asciiTheme="minorHAnsi" w:hAnsiTheme="minorHAnsi"/>
          <w:i/>
          <w:iCs/>
          <w:spacing w:val="-3"/>
          <w:sz w:val="22"/>
          <w:szCs w:val="22"/>
        </w:rPr>
        <w:t xml:space="preserve"> (</w:t>
      </w:r>
      <w:r w:rsidR="4D80EDD0" w:rsidRPr="58801268">
        <w:rPr>
          <w:rFonts w:asciiTheme="minorHAnsi" w:hAnsiTheme="minorHAnsi"/>
          <w:i/>
          <w:iCs/>
          <w:spacing w:val="-3"/>
          <w:sz w:val="22"/>
          <w:szCs w:val="22"/>
        </w:rPr>
        <w:t>7</w:t>
      </w:r>
      <w:r w:rsidRPr="00862A3E">
        <w:rPr>
          <w:rFonts w:asciiTheme="minorHAnsi" w:hAnsiTheme="minorHAnsi"/>
          <w:i/>
          <w:spacing w:val="-3"/>
          <w:sz w:val="22"/>
          <w:szCs w:val="22"/>
        </w:rPr>
        <w:t>) years.</w:t>
      </w:r>
    </w:p>
    <w:p w14:paraId="7324C9A1" w14:textId="77777777" w:rsidR="00862A3E" w:rsidRPr="00862A3E" w:rsidRDefault="00862A3E" w:rsidP="008A146D">
      <w:pPr>
        <w:pStyle w:val="DMListTabbed"/>
        <w:numPr>
          <w:ilvl w:val="0"/>
          <w:numId w:val="23"/>
        </w:numPr>
        <w:spacing w:before="120" w:after="120"/>
        <w:ind w:left="0" w:firstLine="720"/>
        <w:jc w:val="both"/>
        <w:rPr>
          <w:rFonts w:asciiTheme="minorHAnsi" w:hAnsiTheme="minorHAnsi"/>
          <w:sz w:val="22"/>
          <w:szCs w:val="22"/>
        </w:rPr>
      </w:pPr>
      <w:r w:rsidRPr="00862A3E">
        <w:rPr>
          <w:rFonts w:asciiTheme="minorHAnsi" w:hAnsiTheme="minorHAnsi"/>
          <w:sz w:val="22"/>
          <w:szCs w:val="22"/>
        </w:rPr>
        <w:t xml:space="preserve">If any provision of this Agreement or the application in any </w:t>
      </w:r>
      <w:proofErr w:type="gramStart"/>
      <w:r w:rsidRPr="00862A3E">
        <w:rPr>
          <w:rFonts w:asciiTheme="minorHAnsi" w:hAnsiTheme="minorHAnsi"/>
          <w:sz w:val="22"/>
          <w:szCs w:val="22"/>
        </w:rPr>
        <w:t>particular circumstance</w:t>
      </w:r>
      <w:proofErr w:type="gramEnd"/>
      <w:r w:rsidRPr="00862A3E">
        <w:rPr>
          <w:rFonts w:asciiTheme="minorHAnsi" w:hAnsiTheme="minorHAnsi"/>
          <w:sz w:val="22"/>
          <w:szCs w:val="22"/>
        </w:rPr>
        <w:t xml:space="preserve"> is held illegal, invalid or unenforceable, such illegality, invalidity or unenforceability shall not affect any other provision hereof.  This Agreement shall, in such circumstances, be deemed modified to the extent necessary to render enforceable the provisions hereof to the fullest extent permitted by law.</w:t>
      </w:r>
    </w:p>
    <w:p w14:paraId="655816DA" w14:textId="7DA52FBF" w:rsidR="00862A3E" w:rsidRPr="00862A3E" w:rsidRDefault="00862A3E" w:rsidP="008A146D">
      <w:pPr>
        <w:pStyle w:val="DMListTabbed"/>
        <w:numPr>
          <w:ilvl w:val="0"/>
          <w:numId w:val="23"/>
        </w:numPr>
        <w:spacing w:before="120" w:after="120"/>
        <w:ind w:left="0" w:firstLine="720"/>
        <w:jc w:val="both"/>
        <w:rPr>
          <w:rFonts w:asciiTheme="minorHAnsi" w:hAnsiTheme="minorHAnsi"/>
          <w:sz w:val="22"/>
          <w:szCs w:val="22"/>
        </w:rPr>
      </w:pPr>
      <w:r w:rsidRPr="00862A3E">
        <w:rPr>
          <w:rFonts w:asciiTheme="minorHAnsi" w:hAnsiTheme="minorHAnsi"/>
          <w:sz w:val="22"/>
          <w:szCs w:val="22"/>
        </w:rPr>
        <w:t>This Agreement shall be binding upon and inure to the benefit of each party’s respective successors and lawful assign</w:t>
      </w:r>
      <w:r w:rsidR="00377D30">
        <w:rPr>
          <w:rFonts w:asciiTheme="minorHAnsi" w:hAnsiTheme="minorHAnsi"/>
          <w:sz w:val="22"/>
          <w:szCs w:val="22"/>
        </w:rPr>
        <w:t>ee</w:t>
      </w:r>
      <w:r w:rsidRPr="00862A3E">
        <w:rPr>
          <w:rFonts w:asciiTheme="minorHAnsi" w:hAnsiTheme="minorHAnsi"/>
          <w:sz w:val="22"/>
          <w:szCs w:val="22"/>
        </w:rPr>
        <w:t xml:space="preserve">s. </w:t>
      </w:r>
      <w:r w:rsidRPr="00862A3E">
        <w:rPr>
          <w:rFonts w:asciiTheme="minorHAnsi" w:hAnsiTheme="minorHAnsi"/>
          <w:spacing w:val="-3"/>
          <w:sz w:val="22"/>
          <w:szCs w:val="22"/>
        </w:rPr>
        <w:t xml:space="preserve">This Agreement may be amended or modified only by a written instrument executed by a duly authorized officer of each party.  </w:t>
      </w:r>
    </w:p>
    <w:p w14:paraId="7F71A2A7" w14:textId="77777777" w:rsidR="00862A3E" w:rsidRPr="00862A3E" w:rsidRDefault="00862A3E" w:rsidP="008A146D">
      <w:pPr>
        <w:pStyle w:val="DMListTabbed"/>
        <w:numPr>
          <w:ilvl w:val="0"/>
          <w:numId w:val="23"/>
        </w:numPr>
        <w:spacing w:before="120" w:after="120"/>
        <w:ind w:left="0" w:firstLine="720"/>
        <w:jc w:val="both"/>
        <w:rPr>
          <w:rFonts w:asciiTheme="minorHAnsi" w:hAnsiTheme="minorHAnsi"/>
          <w:sz w:val="22"/>
          <w:szCs w:val="22"/>
        </w:rPr>
      </w:pPr>
      <w:r w:rsidRPr="00862A3E">
        <w:rPr>
          <w:rFonts w:asciiTheme="minorHAnsi" w:hAnsiTheme="minorHAnsi"/>
          <w:spacing w:val="-3"/>
          <w:sz w:val="22"/>
          <w:szCs w:val="22"/>
        </w:rPr>
        <w:t xml:space="preserve">Notices given under this Agreement shall be in writing and given to a party at the address set forth below by (a) personal delivery; </w:t>
      </w:r>
      <w:r w:rsidRPr="00862A3E">
        <w:rPr>
          <w:rFonts w:asciiTheme="minorHAnsi" w:hAnsiTheme="minorHAnsi"/>
          <w:sz w:val="22"/>
          <w:szCs w:val="22"/>
        </w:rPr>
        <w:t>(b) facsimile transmission (with message confirmed); (c) first class mail, postage prepaid; or (d) Federal Express (or equivalent overnight delivery service), delivery charges prepaid.</w:t>
      </w:r>
    </w:p>
    <w:p w14:paraId="10D123D8" w14:textId="77777777" w:rsidR="00D47F74" w:rsidRPr="00A556EE" w:rsidRDefault="00D47F74" w:rsidP="00404DB5">
      <w:pPr>
        <w:pStyle w:val="DMListTabbed"/>
        <w:numPr>
          <w:ilvl w:val="0"/>
          <w:numId w:val="23"/>
        </w:numPr>
        <w:spacing w:before="120" w:after="120"/>
        <w:ind w:left="0" w:firstLine="720"/>
        <w:jc w:val="both"/>
        <w:rPr>
          <w:rFonts w:ascii="Calibri" w:hAnsi="Calibri" w:cs="Calibri"/>
          <w:sz w:val="22"/>
          <w:szCs w:val="22"/>
        </w:rPr>
      </w:pPr>
      <w:r w:rsidRPr="00A556EE">
        <w:rPr>
          <w:rFonts w:ascii="Calibri" w:hAnsi="Calibri" w:cs="Calibri"/>
          <w:sz w:val="22"/>
          <w:szCs w:val="22"/>
        </w:rPr>
        <w:t xml:space="preserve">This Agreement may be executed in separate counterparts, each of which shall be deemed an original and both of which, when taken together, shall constitute one and the same agreement.  </w:t>
      </w:r>
      <w:bookmarkStart w:id="7" w:name="_Hlk101778929"/>
      <w:r w:rsidRPr="00A556EE">
        <w:rPr>
          <w:rFonts w:ascii="Calibri" w:hAnsi="Calibri" w:cs="Calibri"/>
          <w:sz w:val="22"/>
          <w:szCs w:val="22"/>
        </w:rPr>
        <w:t xml:space="preserve">Counterparts may be delivered via facsimile, electronic mail (including pdf) or any electronic signature complying with the U.S. federal ESIGN Act of 2000, </w:t>
      </w:r>
      <w:r w:rsidRPr="00A556EE">
        <w:rPr>
          <w:rFonts w:ascii="Calibri" w:hAnsi="Calibri" w:cs="Calibri"/>
          <w:i/>
          <w:sz w:val="22"/>
          <w:szCs w:val="22"/>
        </w:rPr>
        <w:t>e.g.</w:t>
      </w:r>
      <w:r w:rsidRPr="00A556EE">
        <w:rPr>
          <w:rFonts w:ascii="Calibri" w:hAnsi="Calibri" w:cs="Calibri"/>
          <w:sz w:val="22"/>
          <w:szCs w:val="22"/>
        </w:rPr>
        <w:t>, www.docusign.com and any counterpart so delivered shall be deemed to have been duly and validly delivered and be valid and effective for all purposes.</w:t>
      </w:r>
      <w:bookmarkEnd w:id="7"/>
    </w:p>
    <w:p w14:paraId="58FF3D25" w14:textId="36A2DCF7" w:rsidR="002B1B1C" w:rsidRPr="00B32197" w:rsidRDefault="001B5F93" w:rsidP="008A146D">
      <w:pPr>
        <w:pStyle w:val="DMListTabbed"/>
        <w:numPr>
          <w:ilvl w:val="0"/>
          <w:numId w:val="23"/>
        </w:numPr>
        <w:spacing w:before="120" w:after="120"/>
        <w:ind w:left="0" w:firstLine="720"/>
        <w:jc w:val="both"/>
        <w:rPr>
          <w:rFonts w:asciiTheme="minorHAnsi" w:hAnsiTheme="minorHAnsi" w:cstheme="minorHAnsi"/>
          <w:sz w:val="22"/>
          <w:szCs w:val="22"/>
        </w:rPr>
      </w:pPr>
      <w:r w:rsidRPr="001B5F93">
        <w:rPr>
          <w:rFonts w:asciiTheme="minorHAnsi" w:hAnsiTheme="minorHAnsi" w:cstheme="minorHAnsi"/>
          <w:sz w:val="22"/>
          <w:szCs w:val="22"/>
        </w:rPr>
        <w:t>This Agreement sets forth the entire understanding among</w:t>
      </w:r>
      <w:r>
        <w:rPr>
          <w:rFonts w:asciiTheme="minorHAnsi" w:hAnsiTheme="minorHAnsi" w:cstheme="minorHAnsi"/>
          <w:sz w:val="22"/>
          <w:szCs w:val="22"/>
        </w:rPr>
        <w:t xml:space="preserve"> the p</w:t>
      </w:r>
      <w:r w:rsidRPr="001B5F93">
        <w:rPr>
          <w:rFonts w:asciiTheme="minorHAnsi" w:hAnsiTheme="minorHAnsi" w:cstheme="minorHAnsi"/>
          <w:sz w:val="22"/>
          <w:szCs w:val="22"/>
        </w:rPr>
        <w:t xml:space="preserve">arties as to its </w:t>
      </w:r>
      <w:r w:rsidR="003C32A3">
        <w:rPr>
          <w:rFonts w:asciiTheme="minorHAnsi" w:hAnsiTheme="minorHAnsi" w:cstheme="minorHAnsi"/>
          <w:sz w:val="22"/>
          <w:szCs w:val="22"/>
        </w:rPr>
        <w:t xml:space="preserve">subject </w:t>
      </w:r>
      <w:proofErr w:type="gramStart"/>
      <w:r w:rsidR="003C32A3">
        <w:rPr>
          <w:rFonts w:asciiTheme="minorHAnsi" w:hAnsiTheme="minorHAnsi" w:cstheme="minorHAnsi"/>
          <w:sz w:val="22"/>
          <w:szCs w:val="22"/>
        </w:rPr>
        <w:t>matter</w:t>
      </w:r>
      <w:r w:rsidRPr="001B5F93">
        <w:rPr>
          <w:rFonts w:asciiTheme="minorHAnsi" w:hAnsiTheme="minorHAnsi" w:cstheme="minorHAnsi"/>
          <w:sz w:val="22"/>
          <w:szCs w:val="22"/>
        </w:rPr>
        <w:t>, but</w:t>
      </w:r>
      <w:proofErr w:type="gramEnd"/>
      <w:r w:rsidRPr="001B5F93">
        <w:rPr>
          <w:rFonts w:asciiTheme="minorHAnsi" w:hAnsiTheme="minorHAnsi" w:cstheme="minorHAnsi"/>
          <w:sz w:val="22"/>
          <w:szCs w:val="22"/>
        </w:rPr>
        <w:t xml:space="preserve"> does not limit or supersede any other non-disclosure, confidentiality or similar obligation between or among any of the parties includin</w:t>
      </w:r>
      <w:r w:rsidRPr="00B32197">
        <w:rPr>
          <w:rFonts w:asciiTheme="minorHAnsi" w:hAnsiTheme="minorHAnsi" w:cstheme="minorHAnsi"/>
          <w:sz w:val="22"/>
          <w:szCs w:val="22"/>
        </w:rPr>
        <w:t xml:space="preserve">g, without limitation, under any Confidentiality Disclosure Agreements, License Agreements, Services Agreements or otherwise.  </w:t>
      </w:r>
    </w:p>
    <w:p w14:paraId="5C3B8126" w14:textId="7A498F7F" w:rsidR="00D47F74" w:rsidRPr="00A556EE" w:rsidRDefault="00D47F74" w:rsidP="00404DB5">
      <w:pPr>
        <w:pStyle w:val="DMListTabbed"/>
        <w:numPr>
          <w:ilvl w:val="0"/>
          <w:numId w:val="23"/>
        </w:numPr>
        <w:spacing w:before="120" w:after="120"/>
        <w:ind w:left="0" w:firstLine="720"/>
        <w:jc w:val="both"/>
        <w:rPr>
          <w:rFonts w:ascii="Calibri" w:hAnsi="Calibri" w:cs="Calibri"/>
          <w:sz w:val="22"/>
          <w:szCs w:val="22"/>
        </w:rPr>
      </w:pPr>
      <w:r w:rsidRPr="00A556EE">
        <w:rPr>
          <w:rFonts w:ascii="Calibri" w:hAnsi="Calibri" w:cs="Calibri"/>
          <w:sz w:val="22"/>
          <w:szCs w:val="22"/>
        </w:rPr>
        <w:t>N</w:t>
      </w:r>
      <w:r>
        <w:rPr>
          <w:rFonts w:ascii="Calibri" w:hAnsi="Calibri" w:cs="Calibri"/>
          <w:sz w:val="22"/>
          <w:szCs w:val="22"/>
        </w:rPr>
        <w:t>o p</w:t>
      </w:r>
      <w:r w:rsidRPr="00A556EE">
        <w:rPr>
          <w:rFonts w:ascii="Calibri" w:hAnsi="Calibri" w:cs="Calibri"/>
          <w:sz w:val="22"/>
          <w:szCs w:val="22"/>
        </w:rPr>
        <w:t xml:space="preserve">arty may assign or transfer this Agreement, in whole or in part, without the prior written consent of the other </w:t>
      </w:r>
      <w:r>
        <w:rPr>
          <w:rFonts w:ascii="Calibri" w:hAnsi="Calibri" w:cs="Calibri"/>
          <w:sz w:val="22"/>
          <w:szCs w:val="22"/>
        </w:rPr>
        <w:t>p</w:t>
      </w:r>
      <w:r w:rsidRPr="00A556EE">
        <w:rPr>
          <w:rFonts w:ascii="Calibri" w:hAnsi="Calibri" w:cs="Calibri"/>
          <w:sz w:val="22"/>
          <w:szCs w:val="22"/>
        </w:rPr>
        <w:t>art</w:t>
      </w:r>
      <w:r>
        <w:rPr>
          <w:rFonts w:ascii="Calibri" w:hAnsi="Calibri" w:cs="Calibri"/>
          <w:sz w:val="22"/>
          <w:szCs w:val="22"/>
        </w:rPr>
        <w:t>ies</w:t>
      </w:r>
      <w:r w:rsidRPr="00A556EE">
        <w:rPr>
          <w:rFonts w:ascii="Calibri" w:hAnsi="Calibri" w:cs="Calibri"/>
          <w:sz w:val="22"/>
          <w:szCs w:val="22"/>
        </w:rPr>
        <w:t xml:space="preserve">, provided however, that </w:t>
      </w:r>
      <w:r>
        <w:rPr>
          <w:rFonts w:ascii="Calibri" w:hAnsi="Calibri" w:cs="Calibri"/>
          <w:sz w:val="22"/>
          <w:szCs w:val="22"/>
        </w:rPr>
        <w:t>a</w:t>
      </w:r>
      <w:r w:rsidRPr="00A556EE">
        <w:rPr>
          <w:rFonts w:ascii="Calibri" w:hAnsi="Calibri" w:cs="Calibri"/>
          <w:sz w:val="22"/>
          <w:szCs w:val="22"/>
        </w:rPr>
        <w:t xml:space="preserve"> </w:t>
      </w:r>
      <w:r>
        <w:rPr>
          <w:rFonts w:ascii="Calibri" w:hAnsi="Calibri" w:cs="Calibri"/>
          <w:sz w:val="22"/>
          <w:szCs w:val="22"/>
        </w:rPr>
        <w:t>p</w:t>
      </w:r>
      <w:r w:rsidRPr="00A556EE">
        <w:rPr>
          <w:rFonts w:ascii="Calibri" w:hAnsi="Calibri" w:cs="Calibri"/>
          <w:sz w:val="22"/>
          <w:szCs w:val="22"/>
        </w:rPr>
        <w:t xml:space="preserve">arty may, without such consent, assign this Agreement to an unrelated third party in connection with a merger, consolidation or sale of </w:t>
      </w:r>
      <w:r w:rsidRPr="00A556EE">
        <w:rPr>
          <w:rFonts w:ascii="Calibri" w:hAnsi="Calibri" w:cs="Calibri"/>
          <w:sz w:val="22"/>
          <w:szCs w:val="22"/>
        </w:rPr>
        <w:lastRenderedPageBreak/>
        <w:t xml:space="preserve">substantially </w:t>
      </w:r>
      <w:proofErr w:type="gramStart"/>
      <w:r w:rsidRPr="00A556EE">
        <w:rPr>
          <w:rFonts w:ascii="Calibri" w:hAnsi="Calibri" w:cs="Calibri"/>
          <w:sz w:val="22"/>
          <w:szCs w:val="22"/>
        </w:rPr>
        <w:t>all of</w:t>
      </w:r>
      <w:proofErr w:type="gramEnd"/>
      <w:r w:rsidRPr="00A556EE">
        <w:rPr>
          <w:rFonts w:ascii="Calibri" w:hAnsi="Calibri" w:cs="Calibri"/>
          <w:sz w:val="22"/>
          <w:szCs w:val="22"/>
        </w:rPr>
        <w:t xml:space="preserve"> its business to which this Agreement relates.  Subject to this Section 14, this Agreement will inure to the benefit of and be binding upon each party and its respective permitted successors and permitted assigns.</w:t>
      </w:r>
      <w:bookmarkStart w:id="8" w:name="a458762"/>
      <w:r w:rsidRPr="00A556EE">
        <w:rPr>
          <w:rFonts w:ascii="Calibri" w:hAnsi="Calibri" w:cs="Calibri"/>
          <w:sz w:val="22"/>
          <w:szCs w:val="22"/>
        </w:rPr>
        <w:t xml:space="preserve">  Any purported assignment or transfer in violation of this Section shall be null and void.  No assignment shall relieve the assigning party of any of its obligations hereunder.</w:t>
      </w:r>
      <w:bookmarkEnd w:id="8"/>
    </w:p>
    <w:p w14:paraId="210F0833" w14:textId="71D66C63" w:rsidR="00B32197" w:rsidRPr="00D47F74" w:rsidRDefault="00D47F74" w:rsidP="00404DB5">
      <w:pPr>
        <w:pStyle w:val="DMListTabbed"/>
        <w:numPr>
          <w:ilvl w:val="0"/>
          <w:numId w:val="23"/>
        </w:numPr>
        <w:spacing w:before="120" w:after="120"/>
        <w:ind w:left="0" w:firstLine="720"/>
        <w:jc w:val="both"/>
        <w:rPr>
          <w:rFonts w:asciiTheme="minorHAnsi" w:hAnsiTheme="minorHAnsi" w:cstheme="minorHAnsi"/>
          <w:b/>
          <w:bCs/>
          <w:sz w:val="22"/>
          <w:szCs w:val="22"/>
        </w:rPr>
      </w:pPr>
      <w:r w:rsidRPr="00A556EE">
        <w:rPr>
          <w:rFonts w:ascii="Calibri" w:hAnsi="Calibri" w:cs="Calibri"/>
          <w:sz w:val="22"/>
          <w:szCs w:val="22"/>
        </w:rPr>
        <w:t xml:space="preserve">All Confidential Information is provided “as is”.  THE DISCLOSING PARTY MAKES NO WARRANTIES, EXPRESS OR IMPLIED, WHATSOEVER REGARDING THE ACCURACY OR COMPLETENESS OF THE CONFIDENTIAL INFORMATION.  The Disclosing Party shall have no liability for any expenses, losses or action incurred or undertaken by Receiving Party </w:t>
      </w:r>
      <w:proofErr w:type="gramStart"/>
      <w:r w:rsidRPr="00A556EE">
        <w:rPr>
          <w:rFonts w:ascii="Calibri" w:hAnsi="Calibri" w:cs="Calibri"/>
          <w:sz w:val="22"/>
          <w:szCs w:val="22"/>
        </w:rPr>
        <w:t>as a result of</w:t>
      </w:r>
      <w:proofErr w:type="gramEnd"/>
      <w:r w:rsidRPr="00A556EE">
        <w:rPr>
          <w:rFonts w:ascii="Calibri" w:hAnsi="Calibri" w:cs="Calibri"/>
          <w:sz w:val="22"/>
          <w:szCs w:val="22"/>
        </w:rPr>
        <w:t xml:space="preserve"> Receiving Party’s receipt or use of the Confidential Information.  Each party represents and warrants that (a) it has the authority to enter into this Agreement, disclose and receive the Confidential Information disclosed hereunder and (b) that it is not a party to any other agreement or under any obligation to any third party that would prevent it from entering into this Agreement, </w:t>
      </w:r>
      <w:proofErr w:type="gramStart"/>
      <w:r w:rsidRPr="00A556EE">
        <w:rPr>
          <w:rFonts w:ascii="Calibri" w:hAnsi="Calibri" w:cs="Calibri"/>
          <w:sz w:val="22"/>
          <w:szCs w:val="22"/>
        </w:rPr>
        <w:t>disclosing</w:t>
      </w:r>
      <w:proofErr w:type="gramEnd"/>
      <w:r w:rsidRPr="00A556EE">
        <w:rPr>
          <w:rFonts w:ascii="Calibri" w:hAnsi="Calibri" w:cs="Calibri"/>
          <w:sz w:val="22"/>
          <w:szCs w:val="22"/>
        </w:rPr>
        <w:t xml:space="preserve"> or receiving the Confidential Information hereunder.</w:t>
      </w:r>
    </w:p>
    <w:p w14:paraId="0DB93F59" w14:textId="0FE8DB9D" w:rsidR="00B32197" w:rsidRDefault="00B32197" w:rsidP="00B32197">
      <w:pPr>
        <w:pStyle w:val="DMListTabbed"/>
        <w:spacing w:before="120" w:after="120"/>
        <w:ind w:left="720" w:firstLine="0"/>
        <w:rPr>
          <w:rFonts w:asciiTheme="minorHAnsi" w:hAnsiTheme="minorHAnsi" w:cstheme="minorHAnsi"/>
          <w:sz w:val="22"/>
          <w:szCs w:val="22"/>
        </w:rPr>
      </w:pPr>
    </w:p>
    <w:p w14:paraId="733DDCD7" w14:textId="77777777" w:rsidR="00B32197" w:rsidRPr="00B32197" w:rsidRDefault="00B32197" w:rsidP="00B32197">
      <w:pPr>
        <w:pStyle w:val="DMListTabbed"/>
        <w:spacing w:before="120" w:after="120"/>
        <w:ind w:left="720" w:firstLine="0"/>
        <w:rPr>
          <w:rFonts w:asciiTheme="minorHAnsi" w:hAnsiTheme="minorHAnsi" w:cstheme="minorHAnsi"/>
          <w:sz w:val="22"/>
          <w:szCs w:val="22"/>
        </w:rPr>
      </w:pPr>
    </w:p>
    <w:p w14:paraId="52D99579" w14:textId="70785F40" w:rsidR="002B1B1C" w:rsidRPr="00B32197" w:rsidRDefault="002B1B1C" w:rsidP="002B1B1C">
      <w:pPr>
        <w:jc w:val="center"/>
        <w:rPr>
          <w:sz w:val="22"/>
          <w:szCs w:val="22"/>
        </w:rPr>
        <w:sectPr w:rsidR="002B1B1C" w:rsidRPr="00B32197" w:rsidSect="00603A1F">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B32197">
        <w:rPr>
          <w:sz w:val="22"/>
          <w:szCs w:val="22"/>
        </w:rPr>
        <w:t>[</w:t>
      </w:r>
      <w:r w:rsidR="00B32197">
        <w:rPr>
          <w:i/>
          <w:sz w:val="22"/>
          <w:szCs w:val="22"/>
        </w:rPr>
        <w:t>Signature page follows</w:t>
      </w:r>
      <w:r w:rsidRPr="00B32197">
        <w:rPr>
          <w:sz w:val="22"/>
          <w:szCs w:val="22"/>
        </w:rPr>
        <w:t>]</w:t>
      </w:r>
    </w:p>
    <w:p w14:paraId="6C7BA1CC" w14:textId="28CEBB1B" w:rsidR="00142492" w:rsidRDefault="00142492" w:rsidP="00C73A9A">
      <w:pPr>
        <w:spacing w:before="120" w:after="120"/>
        <w:rPr>
          <w:rFonts w:asciiTheme="minorHAnsi" w:hAnsiTheme="minorHAnsi"/>
          <w:sz w:val="22"/>
          <w:szCs w:val="22"/>
        </w:rPr>
      </w:pPr>
      <w:r w:rsidRPr="001B5F93">
        <w:rPr>
          <w:rFonts w:asciiTheme="minorHAnsi" w:hAnsiTheme="minorHAnsi" w:cstheme="minorHAnsi"/>
          <w:sz w:val="22"/>
          <w:szCs w:val="22"/>
        </w:rPr>
        <w:lastRenderedPageBreak/>
        <w:t>IN WITNESS WH</w:t>
      </w:r>
      <w:r w:rsidRPr="00862A3E">
        <w:rPr>
          <w:rFonts w:asciiTheme="minorHAnsi" w:hAnsiTheme="minorHAnsi"/>
          <w:sz w:val="22"/>
          <w:szCs w:val="22"/>
        </w:rPr>
        <w:t>EREOF, the parties have entered into this Agreement as of the date set forth above.</w:t>
      </w:r>
    </w:p>
    <w:p w14:paraId="1DECC4D7" w14:textId="77777777" w:rsidR="00B32197" w:rsidRDefault="00B32197" w:rsidP="00C73A9A">
      <w:pPr>
        <w:spacing w:before="120" w:after="120"/>
        <w:rPr>
          <w:rFonts w:asciiTheme="minorHAnsi" w:hAnsiTheme="minorHAnsi"/>
          <w:sz w:val="22"/>
          <w:szCs w:val="22"/>
        </w:rPr>
      </w:pPr>
    </w:p>
    <w:tbl>
      <w:tblPr>
        <w:tblStyle w:val="TableGrid"/>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1"/>
        <w:gridCol w:w="6785"/>
      </w:tblGrid>
      <w:tr w:rsidR="00B32197" w:rsidRPr="000372DD" w14:paraId="4D4DAC6B" w14:textId="65966596" w:rsidTr="00B32197">
        <w:tc>
          <w:tcPr>
            <w:tcW w:w="9206" w:type="dxa"/>
            <w:gridSpan w:val="2"/>
          </w:tcPr>
          <w:p w14:paraId="639C4797" w14:textId="77777777" w:rsidR="00B32197" w:rsidRPr="000372DD" w:rsidRDefault="00B32197" w:rsidP="00283184">
            <w:pPr>
              <w:rPr>
                <w:rFonts w:asciiTheme="minorHAnsi" w:hAnsiTheme="minorHAnsi" w:cstheme="minorHAnsi"/>
                <w:b/>
                <w:sz w:val="22"/>
                <w:szCs w:val="22"/>
              </w:rPr>
            </w:pPr>
            <w:r w:rsidRPr="000372DD">
              <w:rPr>
                <w:rFonts w:asciiTheme="minorHAnsi" w:hAnsiTheme="minorHAnsi" w:cstheme="minorHAnsi"/>
                <w:b/>
                <w:sz w:val="22"/>
                <w:szCs w:val="22"/>
              </w:rPr>
              <w:t>VENATORX PHARMACEUTICALS, INC.</w:t>
            </w:r>
          </w:p>
        </w:tc>
      </w:tr>
      <w:tr w:rsidR="00B32197" w:rsidRPr="000372DD" w14:paraId="1518C389" w14:textId="5D6EEFA4" w:rsidTr="00B32197">
        <w:trPr>
          <w:trHeight w:val="720"/>
        </w:trPr>
        <w:tc>
          <w:tcPr>
            <w:tcW w:w="2421" w:type="dxa"/>
            <w:vAlign w:val="bottom"/>
          </w:tcPr>
          <w:p w14:paraId="37DC5E1D"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Signature:</w:t>
            </w:r>
          </w:p>
        </w:tc>
        <w:tc>
          <w:tcPr>
            <w:tcW w:w="6785" w:type="dxa"/>
            <w:tcBorders>
              <w:bottom w:val="single" w:sz="4" w:space="0" w:color="auto"/>
            </w:tcBorders>
            <w:vAlign w:val="bottom"/>
          </w:tcPr>
          <w:p w14:paraId="1C133ED3" w14:textId="77777777" w:rsidR="00B32197" w:rsidRPr="000372DD" w:rsidRDefault="00B32197" w:rsidP="00283184">
            <w:pPr>
              <w:rPr>
                <w:rFonts w:asciiTheme="minorHAnsi" w:hAnsiTheme="minorHAnsi" w:cstheme="minorHAnsi"/>
                <w:sz w:val="22"/>
                <w:szCs w:val="22"/>
              </w:rPr>
            </w:pPr>
          </w:p>
        </w:tc>
      </w:tr>
      <w:tr w:rsidR="00B32197" w:rsidRPr="000372DD" w14:paraId="18C674B2" w14:textId="1DE54734" w:rsidTr="00B32197">
        <w:trPr>
          <w:trHeight w:val="80"/>
        </w:trPr>
        <w:tc>
          <w:tcPr>
            <w:tcW w:w="2421" w:type="dxa"/>
            <w:vAlign w:val="bottom"/>
          </w:tcPr>
          <w:p w14:paraId="72122054" w14:textId="77777777" w:rsidR="00B32197" w:rsidRPr="000372DD" w:rsidRDefault="00B32197" w:rsidP="00283184">
            <w:pPr>
              <w:rPr>
                <w:rFonts w:asciiTheme="minorHAnsi" w:hAnsiTheme="minorHAnsi" w:cstheme="minorHAnsi"/>
                <w:sz w:val="22"/>
                <w:szCs w:val="22"/>
              </w:rPr>
            </w:pPr>
          </w:p>
        </w:tc>
        <w:tc>
          <w:tcPr>
            <w:tcW w:w="6785" w:type="dxa"/>
          </w:tcPr>
          <w:p w14:paraId="3C6F343F" w14:textId="77777777" w:rsidR="00B32197" w:rsidRPr="000372DD" w:rsidRDefault="00B32197" w:rsidP="00283184">
            <w:pPr>
              <w:rPr>
                <w:rFonts w:asciiTheme="minorHAnsi" w:hAnsiTheme="minorHAnsi" w:cstheme="minorHAnsi"/>
                <w:sz w:val="22"/>
                <w:szCs w:val="22"/>
              </w:rPr>
            </w:pPr>
          </w:p>
        </w:tc>
      </w:tr>
      <w:tr w:rsidR="00B32197" w:rsidRPr="000372DD" w14:paraId="2FDCA0EE" w14:textId="35A77630" w:rsidTr="00B32197">
        <w:trPr>
          <w:trHeight w:val="180"/>
        </w:trPr>
        <w:tc>
          <w:tcPr>
            <w:tcW w:w="2421" w:type="dxa"/>
            <w:vAlign w:val="bottom"/>
          </w:tcPr>
          <w:p w14:paraId="10778A4A"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Name:</w:t>
            </w:r>
          </w:p>
        </w:tc>
        <w:tc>
          <w:tcPr>
            <w:tcW w:w="6785" w:type="dxa"/>
            <w:tcBorders>
              <w:bottom w:val="single" w:sz="4" w:space="0" w:color="auto"/>
            </w:tcBorders>
            <w:vAlign w:val="bottom"/>
          </w:tcPr>
          <w:p w14:paraId="5500E025" w14:textId="77777777" w:rsidR="00B32197" w:rsidRPr="000372DD" w:rsidRDefault="00B32197" w:rsidP="00283184">
            <w:pPr>
              <w:rPr>
                <w:rFonts w:asciiTheme="minorHAnsi" w:hAnsiTheme="minorHAnsi" w:cstheme="minorHAnsi"/>
                <w:sz w:val="22"/>
                <w:szCs w:val="22"/>
              </w:rPr>
            </w:pPr>
          </w:p>
        </w:tc>
      </w:tr>
      <w:tr w:rsidR="00B32197" w:rsidRPr="000372DD" w14:paraId="768A840D" w14:textId="38B4CDCB" w:rsidTr="00B32197">
        <w:trPr>
          <w:trHeight w:val="70"/>
        </w:trPr>
        <w:tc>
          <w:tcPr>
            <w:tcW w:w="2421" w:type="dxa"/>
            <w:vAlign w:val="bottom"/>
          </w:tcPr>
          <w:p w14:paraId="3E16A859" w14:textId="77777777" w:rsidR="00B32197" w:rsidRPr="000372DD" w:rsidRDefault="00B32197" w:rsidP="00283184">
            <w:pPr>
              <w:rPr>
                <w:rFonts w:asciiTheme="minorHAnsi" w:hAnsiTheme="minorHAnsi" w:cstheme="minorHAnsi"/>
                <w:sz w:val="22"/>
                <w:szCs w:val="22"/>
              </w:rPr>
            </w:pPr>
          </w:p>
        </w:tc>
        <w:tc>
          <w:tcPr>
            <w:tcW w:w="6785" w:type="dxa"/>
            <w:tcBorders>
              <w:top w:val="single" w:sz="4" w:space="0" w:color="auto"/>
            </w:tcBorders>
          </w:tcPr>
          <w:p w14:paraId="064528AA" w14:textId="77777777" w:rsidR="00B32197" w:rsidRPr="000372DD" w:rsidRDefault="00B32197" w:rsidP="00283184">
            <w:pPr>
              <w:rPr>
                <w:rFonts w:asciiTheme="minorHAnsi" w:hAnsiTheme="minorHAnsi" w:cstheme="minorHAnsi"/>
                <w:sz w:val="22"/>
                <w:szCs w:val="22"/>
              </w:rPr>
            </w:pPr>
          </w:p>
        </w:tc>
      </w:tr>
      <w:tr w:rsidR="00B32197" w:rsidRPr="000372DD" w14:paraId="2D944E76" w14:textId="574DF5DB" w:rsidTr="00B32197">
        <w:trPr>
          <w:trHeight w:val="72"/>
        </w:trPr>
        <w:tc>
          <w:tcPr>
            <w:tcW w:w="2421" w:type="dxa"/>
            <w:vAlign w:val="bottom"/>
          </w:tcPr>
          <w:p w14:paraId="3AF8DA7D"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Title:</w:t>
            </w:r>
          </w:p>
        </w:tc>
        <w:tc>
          <w:tcPr>
            <w:tcW w:w="6785" w:type="dxa"/>
            <w:tcBorders>
              <w:bottom w:val="single" w:sz="4" w:space="0" w:color="auto"/>
            </w:tcBorders>
            <w:vAlign w:val="bottom"/>
          </w:tcPr>
          <w:p w14:paraId="77E2B94F" w14:textId="77777777" w:rsidR="00B32197" w:rsidRPr="000372DD" w:rsidRDefault="00B32197" w:rsidP="00283184">
            <w:pPr>
              <w:rPr>
                <w:rFonts w:asciiTheme="minorHAnsi" w:hAnsiTheme="minorHAnsi" w:cstheme="minorHAnsi"/>
                <w:sz w:val="22"/>
                <w:szCs w:val="22"/>
              </w:rPr>
            </w:pPr>
          </w:p>
        </w:tc>
      </w:tr>
      <w:tr w:rsidR="00B32197" w:rsidRPr="000372DD" w14:paraId="61C674C2" w14:textId="10716BB3" w:rsidTr="00B32197">
        <w:trPr>
          <w:trHeight w:val="53"/>
        </w:trPr>
        <w:tc>
          <w:tcPr>
            <w:tcW w:w="2421" w:type="dxa"/>
            <w:vAlign w:val="bottom"/>
          </w:tcPr>
          <w:p w14:paraId="01A3A20A" w14:textId="77777777" w:rsidR="00B32197" w:rsidRPr="000372DD" w:rsidRDefault="00B32197" w:rsidP="00283184">
            <w:pPr>
              <w:rPr>
                <w:rFonts w:asciiTheme="minorHAnsi" w:hAnsiTheme="minorHAnsi" w:cstheme="minorHAnsi"/>
                <w:sz w:val="22"/>
                <w:szCs w:val="22"/>
              </w:rPr>
            </w:pPr>
          </w:p>
        </w:tc>
        <w:tc>
          <w:tcPr>
            <w:tcW w:w="6785" w:type="dxa"/>
          </w:tcPr>
          <w:p w14:paraId="7D8BFD25" w14:textId="77777777" w:rsidR="00B32197" w:rsidRPr="000372DD" w:rsidRDefault="00B32197" w:rsidP="00283184">
            <w:pPr>
              <w:rPr>
                <w:rFonts w:asciiTheme="minorHAnsi" w:hAnsiTheme="minorHAnsi" w:cstheme="minorHAnsi"/>
                <w:sz w:val="22"/>
                <w:szCs w:val="22"/>
              </w:rPr>
            </w:pPr>
          </w:p>
        </w:tc>
      </w:tr>
      <w:tr w:rsidR="00B32197" w:rsidRPr="000372DD" w14:paraId="50F95DF3" w14:textId="4EBCAAEF" w:rsidTr="00B32197">
        <w:trPr>
          <w:trHeight w:val="342"/>
        </w:trPr>
        <w:tc>
          <w:tcPr>
            <w:tcW w:w="2421" w:type="dxa"/>
          </w:tcPr>
          <w:p w14:paraId="157A2DFD"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Address:</w:t>
            </w:r>
          </w:p>
        </w:tc>
        <w:tc>
          <w:tcPr>
            <w:tcW w:w="6785" w:type="dxa"/>
            <w:tcBorders>
              <w:bottom w:val="single" w:sz="4" w:space="0" w:color="auto"/>
            </w:tcBorders>
          </w:tcPr>
          <w:p w14:paraId="2711F62D" w14:textId="710639A5" w:rsidR="00B32197" w:rsidRPr="002A5719"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30 Spring Mill Drive</w:t>
            </w:r>
            <w:r>
              <w:rPr>
                <w:rFonts w:asciiTheme="minorHAnsi" w:hAnsiTheme="minorHAnsi" w:cstheme="minorHAnsi"/>
                <w:sz w:val="22"/>
                <w:szCs w:val="22"/>
              </w:rPr>
              <w:t xml:space="preserve">, </w:t>
            </w:r>
            <w:r w:rsidRPr="000372DD">
              <w:rPr>
                <w:rFonts w:asciiTheme="minorHAnsi" w:hAnsiTheme="minorHAnsi" w:cstheme="minorHAnsi"/>
                <w:sz w:val="22"/>
                <w:szCs w:val="22"/>
              </w:rPr>
              <w:t>Malvern, PA</w:t>
            </w:r>
            <w:r w:rsidR="002A5719">
              <w:rPr>
                <w:rFonts w:asciiTheme="minorHAnsi" w:hAnsiTheme="minorHAnsi" w:cstheme="minorHAnsi"/>
                <w:sz w:val="22"/>
                <w:szCs w:val="22"/>
              </w:rPr>
              <w:t>, USA</w:t>
            </w:r>
          </w:p>
        </w:tc>
      </w:tr>
    </w:tbl>
    <w:p w14:paraId="67138C4E" w14:textId="55BC98A5" w:rsidR="00B32197" w:rsidRDefault="00B32197" w:rsidP="00C73A9A">
      <w:pPr>
        <w:spacing w:before="120" w:after="120"/>
        <w:rPr>
          <w:rFonts w:asciiTheme="minorHAnsi" w:hAnsiTheme="minorHAnsi"/>
          <w:sz w:val="22"/>
          <w:szCs w:val="22"/>
        </w:rPr>
      </w:pPr>
    </w:p>
    <w:tbl>
      <w:tblPr>
        <w:tblStyle w:val="TableGrid"/>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1"/>
        <w:gridCol w:w="6785"/>
      </w:tblGrid>
      <w:tr w:rsidR="00B32197" w:rsidRPr="000372DD" w14:paraId="7C5F0E26" w14:textId="77777777" w:rsidTr="00283184">
        <w:tc>
          <w:tcPr>
            <w:tcW w:w="9206" w:type="dxa"/>
            <w:gridSpan w:val="2"/>
          </w:tcPr>
          <w:p w14:paraId="253BA614" w14:textId="62A824BB" w:rsidR="00B32197" w:rsidRPr="005B2F1F" w:rsidRDefault="005B2F1F" w:rsidP="00283184">
            <w:pPr>
              <w:rPr>
                <w:rFonts w:asciiTheme="minorHAnsi" w:hAnsiTheme="minorHAnsi" w:cstheme="minorHAnsi"/>
                <w:b/>
                <w:sz w:val="22"/>
                <w:szCs w:val="22"/>
              </w:rPr>
            </w:pPr>
            <w:r>
              <w:rPr>
                <w:rFonts w:asciiTheme="minorHAnsi" w:hAnsiTheme="minorHAnsi"/>
                <w:b/>
                <w:sz w:val="22"/>
                <w:szCs w:val="22"/>
              </w:rPr>
              <w:t xml:space="preserve"> GARDP FOUNDATION</w:t>
            </w:r>
          </w:p>
        </w:tc>
      </w:tr>
      <w:tr w:rsidR="00B32197" w:rsidRPr="000372DD" w14:paraId="4F95A37A" w14:textId="77777777" w:rsidTr="00283184">
        <w:trPr>
          <w:trHeight w:val="720"/>
        </w:trPr>
        <w:tc>
          <w:tcPr>
            <w:tcW w:w="2421" w:type="dxa"/>
            <w:vAlign w:val="bottom"/>
          </w:tcPr>
          <w:p w14:paraId="65AED38B"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Signature:</w:t>
            </w:r>
          </w:p>
        </w:tc>
        <w:tc>
          <w:tcPr>
            <w:tcW w:w="6785" w:type="dxa"/>
            <w:tcBorders>
              <w:bottom w:val="single" w:sz="4" w:space="0" w:color="auto"/>
            </w:tcBorders>
            <w:vAlign w:val="bottom"/>
          </w:tcPr>
          <w:p w14:paraId="7EF6728E" w14:textId="77777777" w:rsidR="00B32197" w:rsidRPr="000372DD" w:rsidRDefault="00B32197" w:rsidP="00283184">
            <w:pPr>
              <w:rPr>
                <w:rFonts w:asciiTheme="minorHAnsi" w:hAnsiTheme="minorHAnsi" w:cstheme="minorHAnsi"/>
                <w:sz w:val="22"/>
                <w:szCs w:val="22"/>
              </w:rPr>
            </w:pPr>
          </w:p>
        </w:tc>
      </w:tr>
      <w:tr w:rsidR="00B32197" w:rsidRPr="000372DD" w14:paraId="628DADD1" w14:textId="77777777" w:rsidTr="00283184">
        <w:trPr>
          <w:trHeight w:val="80"/>
        </w:trPr>
        <w:tc>
          <w:tcPr>
            <w:tcW w:w="2421" w:type="dxa"/>
            <w:vAlign w:val="bottom"/>
          </w:tcPr>
          <w:p w14:paraId="3AAD5CC2" w14:textId="77777777" w:rsidR="00B32197" w:rsidRPr="000372DD" w:rsidRDefault="00B32197" w:rsidP="00283184">
            <w:pPr>
              <w:rPr>
                <w:rFonts w:asciiTheme="minorHAnsi" w:hAnsiTheme="minorHAnsi" w:cstheme="minorHAnsi"/>
                <w:sz w:val="22"/>
                <w:szCs w:val="22"/>
              </w:rPr>
            </w:pPr>
          </w:p>
        </w:tc>
        <w:tc>
          <w:tcPr>
            <w:tcW w:w="6785" w:type="dxa"/>
          </w:tcPr>
          <w:p w14:paraId="27CC455C" w14:textId="77777777" w:rsidR="00B32197" w:rsidRPr="000372DD" w:rsidRDefault="00B32197" w:rsidP="00283184">
            <w:pPr>
              <w:rPr>
                <w:rFonts w:asciiTheme="minorHAnsi" w:hAnsiTheme="minorHAnsi" w:cstheme="minorHAnsi"/>
                <w:sz w:val="22"/>
                <w:szCs w:val="22"/>
              </w:rPr>
            </w:pPr>
          </w:p>
        </w:tc>
      </w:tr>
      <w:tr w:rsidR="00B32197" w:rsidRPr="000372DD" w14:paraId="135C278C" w14:textId="77777777" w:rsidTr="00283184">
        <w:trPr>
          <w:trHeight w:val="180"/>
        </w:trPr>
        <w:tc>
          <w:tcPr>
            <w:tcW w:w="2421" w:type="dxa"/>
            <w:vAlign w:val="bottom"/>
          </w:tcPr>
          <w:p w14:paraId="70520B22"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Name:</w:t>
            </w:r>
          </w:p>
        </w:tc>
        <w:tc>
          <w:tcPr>
            <w:tcW w:w="6785" w:type="dxa"/>
            <w:tcBorders>
              <w:bottom w:val="single" w:sz="4" w:space="0" w:color="auto"/>
            </w:tcBorders>
            <w:vAlign w:val="bottom"/>
          </w:tcPr>
          <w:p w14:paraId="1681F9E3" w14:textId="0709F4A7" w:rsidR="00B32197" w:rsidRPr="000372DD" w:rsidRDefault="00B32197" w:rsidP="00283184">
            <w:pPr>
              <w:rPr>
                <w:rFonts w:asciiTheme="minorHAnsi" w:hAnsiTheme="minorHAnsi" w:cstheme="minorHAnsi"/>
                <w:sz w:val="22"/>
                <w:szCs w:val="22"/>
              </w:rPr>
            </w:pPr>
          </w:p>
        </w:tc>
      </w:tr>
      <w:tr w:rsidR="00B32197" w:rsidRPr="000372DD" w14:paraId="2342D5B6" w14:textId="77777777" w:rsidTr="00283184">
        <w:trPr>
          <w:trHeight w:val="70"/>
        </w:trPr>
        <w:tc>
          <w:tcPr>
            <w:tcW w:w="2421" w:type="dxa"/>
            <w:vAlign w:val="bottom"/>
          </w:tcPr>
          <w:p w14:paraId="5165F489" w14:textId="77777777" w:rsidR="00B32197" w:rsidRPr="000372DD" w:rsidRDefault="00B32197" w:rsidP="00283184">
            <w:pPr>
              <w:rPr>
                <w:rFonts w:asciiTheme="minorHAnsi" w:hAnsiTheme="minorHAnsi" w:cstheme="minorHAnsi"/>
                <w:sz w:val="22"/>
                <w:szCs w:val="22"/>
              </w:rPr>
            </w:pPr>
          </w:p>
        </w:tc>
        <w:tc>
          <w:tcPr>
            <w:tcW w:w="6785" w:type="dxa"/>
            <w:tcBorders>
              <w:top w:val="single" w:sz="4" w:space="0" w:color="auto"/>
            </w:tcBorders>
          </w:tcPr>
          <w:p w14:paraId="4F62FAF8" w14:textId="77777777" w:rsidR="00B32197" w:rsidRPr="000372DD" w:rsidRDefault="00B32197" w:rsidP="00283184">
            <w:pPr>
              <w:rPr>
                <w:rFonts w:asciiTheme="minorHAnsi" w:hAnsiTheme="minorHAnsi" w:cstheme="minorHAnsi"/>
                <w:sz w:val="22"/>
                <w:szCs w:val="22"/>
              </w:rPr>
            </w:pPr>
          </w:p>
        </w:tc>
      </w:tr>
      <w:tr w:rsidR="00B32197" w:rsidRPr="000372DD" w14:paraId="3BB630A9" w14:textId="77777777" w:rsidTr="00283184">
        <w:trPr>
          <w:trHeight w:val="72"/>
        </w:trPr>
        <w:tc>
          <w:tcPr>
            <w:tcW w:w="2421" w:type="dxa"/>
            <w:vAlign w:val="bottom"/>
          </w:tcPr>
          <w:p w14:paraId="560D63E2"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Title:</w:t>
            </w:r>
          </w:p>
        </w:tc>
        <w:tc>
          <w:tcPr>
            <w:tcW w:w="6785" w:type="dxa"/>
            <w:tcBorders>
              <w:bottom w:val="single" w:sz="4" w:space="0" w:color="auto"/>
            </w:tcBorders>
            <w:vAlign w:val="bottom"/>
          </w:tcPr>
          <w:p w14:paraId="5ABDBADA" w14:textId="23FB4D83" w:rsidR="00B32197" w:rsidRPr="000372DD" w:rsidRDefault="00B32197" w:rsidP="00283184">
            <w:pPr>
              <w:rPr>
                <w:rFonts w:asciiTheme="minorHAnsi" w:hAnsiTheme="minorHAnsi" w:cstheme="minorHAnsi"/>
                <w:sz w:val="22"/>
                <w:szCs w:val="22"/>
              </w:rPr>
            </w:pPr>
          </w:p>
        </w:tc>
      </w:tr>
      <w:tr w:rsidR="00B32197" w:rsidRPr="000372DD" w14:paraId="1318DC20" w14:textId="77777777" w:rsidTr="00283184">
        <w:trPr>
          <w:trHeight w:val="53"/>
        </w:trPr>
        <w:tc>
          <w:tcPr>
            <w:tcW w:w="2421" w:type="dxa"/>
            <w:vAlign w:val="bottom"/>
          </w:tcPr>
          <w:p w14:paraId="577599B6" w14:textId="77777777" w:rsidR="00B32197" w:rsidRPr="000372DD" w:rsidRDefault="00B32197" w:rsidP="00283184">
            <w:pPr>
              <w:rPr>
                <w:rFonts w:asciiTheme="minorHAnsi" w:hAnsiTheme="minorHAnsi" w:cstheme="minorHAnsi"/>
                <w:sz w:val="22"/>
                <w:szCs w:val="22"/>
              </w:rPr>
            </w:pPr>
          </w:p>
        </w:tc>
        <w:tc>
          <w:tcPr>
            <w:tcW w:w="6785" w:type="dxa"/>
          </w:tcPr>
          <w:p w14:paraId="5596BE8C" w14:textId="77777777" w:rsidR="00B32197" w:rsidRPr="000372DD" w:rsidRDefault="00B32197" w:rsidP="00283184">
            <w:pPr>
              <w:rPr>
                <w:rFonts w:asciiTheme="minorHAnsi" w:hAnsiTheme="minorHAnsi" w:cstheme="minorHAnsi"/>
                <w:sz w:val="22"/>
                <w:szCs w:val="22"/>
              </w:rPr>
            </w:pPr>
          </w:p>
        </w:tc>
      </w:tr>
      <w:tr w:rsidR="00B32197" w:rsidRPr="000B01C0" w14:paraId="04B84CF4" w14:textId="77777777" w:rsidTr="00283184">
        <w:trPr>
          <w:trHeight w:val="342"/>
        </w:trPr>
        <w:tc>
          <w:tcPr>
            <w:tcW w:w="2421" w:type="dxa"/>
          </w:tcPr>
          <w:p w14:paraId="3BC1743E"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Address:</w:t>
            </w:r>
          </w:p>
        </w:tc>
        <w:tc>
          <w:tcPr>
            <w:tcW w:w="6785" w:type="dxa"/>
            <w:tcBorders>
              <w:bottom w:val="single" w:sz="4" w:space="0" w:color="auto"/>
            </w:tcBorders>
          </w:tcPr>
          <w:p w14:paraId="07954658" w14:textId="1F870F2F" w:rsidR="00B32197" w:rsidRPr="00404DB5" w:rsidRDefault="005B2F1F" w:rsidP="005A14A1">
            <w:pPr>
              <w:rPr>
                <w:rFonts w:asciiTheme="minorHAnsi" w:hAnsiTheme="minorHAnsi" w:cstheme="minorHAnsi"/>
                <w:sz w:val="22"/>
                <w:szCs w:val="22"/>
                <w:lang w:val="de-DE"/>
              </w:rPr>
            </w:pPr>
            <w:r w:rsidRPr="00404DB5">
              <w:rPr>
                <w:rFonts w:asciiTheme="minorHAnsi" w:hAnsiTheme="minorHAnsi" w:cstheme="minorHAnsi"/>
                <w:sz w:val="22"/>
                <w:szCs w:val="22"/>
                <w:lang w:val="de-DE"/>
              </w:rPr>
              <w:t>15, chemin Camille-Vidart</w:t>
            </w:r>
            <w:r w:rsidR="002A5719" w:rsidRPr="00404DB5">
              <w:rPr>
                <w:rFonts w:asciiTheme="minorHAnsi" w:hAnsiTheme="minorHAnsi" w:cstheme="minorHAnsi"/>
                <w:sz w:val="22"/>
                <w:szCs w:val="22"/>
                <w:lang w:val="de-DE"/>
              </w:rPr>
              <w:t>, 1202 GENEVA, Switzerland</w:t>
            </w:r>
          </w:p>
        </w:tc>
      </w:tr>
    </w:tbl>
    <w:p w14:paraId="7F1778E8" w14:textId="198FABCC" w:rsidR="00603A1F" w:rsidRPr="00404DB5" w:rsidRDefault="00603A1F" w:rsidP="00B32197">
      <w:pPr>
        <w:spacing w:before="120" w:after="120"/>
        <w:rPr>
          <w:rFonts w:asciiTheme="minorHAnsi" w:hAnsiTheme="minorHAnsi"/>
          <w:sz w:val="22"/>
          <w:szCs w:val="22"/>
          <w:lang w:val="fr-FR"/>
        </w:rPr>
      </w:pPr>
    </w:p>
    <w:tbl>
      <w:tblPr>
        <w:tblStyle w:val="TableGrid"/>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1"/>
        <w:gridCol w:w="6785"/>
      </w:tblGrid>
      <w:tr w:rsidR="00B32197" w:rsidRPr="000372DD" w14:paraId="27826263" w14:textId="77777777" w:rsidTr="00283184">
        <w:tc>
          <w:tcPr>
            <w:tcW w:w="9206" w:type="dxa"/>
            <w:gridSpan w:val="2"/>
          </w:tcPr>
          <w:p w14:paraId="13E73253" w14:textId="056189ED" w:rsidR="00B32197" w:rsidRPr="000372DD" w:rsidRDefault="00B32197" w:rsidP="00B32197">
            <w:pPr>
              <w:rPr>
                <w:rFonts w:asciiTheme="minorHAnsi" w:hAnsiTheme="minorHAnsi" w:cstheme="minorHAnsi"/>
                <w:b/>
                <w:sz w:val="22"/>
                <w:szCs w:val="22"/>
              </w:rPr>
            </w:pPr>
            <w:r>
              <w:rPr>
                <w:rFonts w:asciiTheme="minorHAnsi" w:hAnsiTheme="minorHAnsi"/>
                <w:b/>
                <w:sz w:val="22"/>
                <w:szCs w:val="22"/>
              </w:rPr>
              <w:t>[“YYYY”</w:t>
            </w:r>
            <w:r w:rsidRPr="00862A3E">
              <w:rPr>
                <w:rFonts w:asciiTheme="minorHAnsi" w:hAnsiTheme="minorHAnsi"/>
                <w:b/>
                <w:sz w:val="22"/>
                <w:szCs w:val="22"/>
              </w:rPr>
              <w:t>]</w:t>
            </w:r>
          </w:p>
        </w:tc>
      </w:tr>
      <w:tr w:rsidR="00B32197" w:rsidRPr="000372DD" w14:paraId="01A44FEA" w14:textId="77777777" w:rsidTr="00283184">
        <w:trPr>
          <w:trHeight w:val="720"/>
        </w:trPr>
        <w:tc>
          <w:tcPr>
            <w:tcW w:w="2421" w:type="dxa"/>
            <w:vAlign w:val="bottom"/>
          </w:tcPr>
          <w:p w14:paraId="50052756"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Signature:</w:t>
            </w:r>
          </w:p>
        </w:tc>
        <w:tc>
          <w:tcPr>
            <w:tcW w:w="6785" w:type="dxa"/>
            <w:tcBorders>
              <w:bottom w:val="single" w:sz="4" w:space="0" w:color="auto"/>
            </w:tcBorders>
            <w:vAlign w:val="bottom"/>
          </w:tcPr>
          <w:p w14:paraId="70C2F0FF" w14:textId="77777777" w:rsidR="00B32197" w:rsidRPr="000372DD" w:rsidRDefault="00B32197" w:rsidP="00283184">
            <w:pPr>
              <w:rPr>
                <w:rFonts w:asciiTheme="minorHAnsi" w:hAnsiTheme="minorHAnsi" w:cstheme="minorHAnsi"/>
                <w:sz w:val="22"/>
                <w:szCs w:val="22"/>
              </w:rPr>
            </w:pPr>
          </w:p>
        </w:tc>
      </w:tr>
      <w:tr w:rsidR="00B32197" w:rsidRPr="000372DD" w14:paraId="22FECD26" w14:textId="77777777" w:rsidTr="00283184">
        <w:trPr>
          <w:trHeight w:val="80"/>
        </w:trPr>
        <w:tc>
          <w:tcPr>
            <w:tcW w:w="2421" w:type="dxa"/>
            <w:vAlign w:val="bottom"/>
          </w:tcPr>
          <w:p w14:paraId="179A7F6E" w14:textId="77777777" w:rsidR="00B32197" w:rsidRPr="000372DD" w:rsidRDefault="00B32197" w:rsidP="00283184">
            <w:pPr>
              <w:rPr>
                <w:rFonts w:asciiTheme="minorHAnsi" w:hAnsiTheme="minorHAnsi" w:cstheme="minorHAnsi"/>
                <w:sz w:val="22"/>
                <w:szCs w:val="22"/>
              </w:rPr>
            </w:pPr>
          </w:p>
        </w:tc>
        <w:tc>
          <w:tcPr>
            <w:tcW w:w="6785" w:type="dxa"/>
          </w:tcPr>
          <w:p w14:paraId="1D175404" w14:textId="77777777" w:rsidR="00B32197" w:rsidRPr="000372DD" w:rsidRDefault="00B32197" w:rsidP="00283184">
            <w:pPr>
              <w:rPr>
                <w:rFonts w:asciiTheme="minorHAnsi" w:hAnsiTheme="minorHAnsi" w:cstheme="minorHAnsi"/>
                <w:sz w:val="22"/>
                <w:szCs w:val="22"/>
              </w:rPr>
            </w:pPr>
          </w:p>
        </w:tc>
      </w:tr>
      <w:tr w:rsidR="00B32197" w:rsidRPr="000372DD" w14:paraId="0DFD6E03" w14:textId="77777777" w:rsidTr="00283184">
        <w:trPr>
          <w:trHeight w:val="180"/>
        </w:trPr>
        <w:tc>
          <w:tcPr>
            <w:tcW w:w="2421" w:type="dxa"/>
            <w:vAlign w:val="bottom"/>
          </w:tcPr>
          <w:p w14:paraId="2410E2AA"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Name:</w:t>
            </w:r>
          </w:p>
        </w:tc>
        <w:tc>
          <w:tcPr>
            <w:tcW w:w="6785" w:type="dxa"/>
            <w:tcBorders>
              <w:bottom w:val="single" w:sz="4" w:space="0" w:color="auto"/>
            </w:tcBorders>
            <w:vAlign w:val="bottom"/>
          </w:tcPr>
          <w:p w14:paraId="36D46A43" w14:textId="77777777" w:rsidR="00B32197" w:rsidRPr="000372DD" w:rsidRDefault="00B32197" w:rsidP="00283184">
            <w:pPr>
              <w:rPr>
                <w:rFonts w:asciiTheme="minorHAnsi" w:hAnsiTheme="minorHAnsi" w:cstheme="minorHAnsi"/>
                <w:sz w:val="22"/>
                <w:szCs w:val="22"/>
              </w:rPr>
            </w:pPr>
          </w:p>
        </w:tc>
      </w:tr>
      <w:tr w:rsidR="00B32197" w:rsidRPr="000372DD" w14:paraId="5561B2BE" w14:textId="77777777" w:rsidTr="00283184">
        <w:trPr>
          <w:trHeight w:val="70"/>
        </w:trPr>
        <w:tc>
          <w:tcPr>
            <w:tcW w:w="2421" w:type="dxa"/>
            <w:vAlign w:val="bottom"/>
          </w:tcPr>
          <w:p w14:paraId="4E7226D5" w14:textId="77777777" w:rsidR="00B32197" w:rsidRPr="000372DD" w:rsidRDefault="00B32197" w:rsidP="00283184">
            <w:pPr>
              <w:rPr>
                <w:rFonts w:asciiTheme="minorHAnsi" w:hAnsiTheme="minorHAnsi" w:cstheme="minorHAnsi"/>
                <w:sz w:val="22"/>
                <w:szCs w:val="22"/>
              </w:rPr>
            </w:pPr>
          </w:p>
        </w:tc>
        <w:tc>
          <w:tcPr>
            <w:tcW w:w="6785" w:type="dxa"/>
            <w:tcBorders>
              <w:top w:val="single" w:sz="4" w:space="0" w:color="auto"/>
            </w:tcBorders>
          </w:tcPr>
          <w:p w14:paraId="0C4886A2" w14:textId="77777777" w:rsidR="00B32197" w:rsidRPr="000372DD" w:rsidRDefault="00B32197" w:rsidP="00283184">
            <w:pPr>
              <w:rPr>
                <w:rFonts w:asciiTheme="minorHAnsi" w:hAnsiTheme="minorHAnsi" w:cstheme="minorHAnsi"/>
                <w:sz w:val="22"/>
                <w:szCs w:val="22"/>
              </w:rPr>
            </w:pPr>
          </w:p>
        </w:tc>
      </w:tr>
      <w:tr w:rsidR="00B32197" w:rsidRPr="000372DD" w14:paraId="4442B16D" w14:textId="77777777" w:rsidTr="00283184">
        <w:trPr>
          <w:trHeight w:val="72"/>
        </w:trPr>
        <w:tc>
          <w:tcPr>
            <w:tcW w:w="2421" w:type="dxa"/>
            <w:vAlign w:val="bottom"/>
          </w:tcPr>
          <w:p w14:paraId="2012FE37"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Title:</w:t>
            </w:r>
          </w:p>
        </w:tc>
        <w:tc>
          <w:tcPr>
            <w:tcW w:w="6785" w:type="dxa"/>
            <w:tcBorders>
              <w:bottom w:val="single" w:sz="4" w:space="0" w:color="auto"/>
            </w:tcBorders>
            <w:vAlign w:val="bottom"/>
          </w:tcPr>
          <w:p w14:paraId="13AF39A2" w14:textId="77777777" w:rsidR="00B32197" w:rsidRPr="000372DD" w:rsidRDefault="00B32197" w:rsidP="00283184">
            <w:pPr>
              <w:rPr>
                <w:rFonts w:asciiTheme="minorHAnsi" w:hAnsiTheme="minorHAnsi" w:cstheme="minorHAnsi"/>
                <w:sz w:val="22"/>
                <w:szCs w:val="22"/>
              </w:rPr>
            </w:pPr>
          </w:p>
        </w:tc>
      </w:tr>
      <w:tr w:rsidR="00B32197" w:rsidRPr="000372DD" w14:paraId="13090DEC" w14:textId="77777777" w:rsidTr="00283184">
        <w:trPr>
          <w:trHeight w:val="53"/>
        </w:trPr>
        <w:tc>
          <w:tcPr>
            <w:tcW w:w="2421" w:type="dxa"/>
            <w:vAlign w:val="bottom"/>
          </w:tcPr>
          <w:p w14:paraId="4D9D7791" w14:textId="77777777" w:rsidR="00B32197" w:rsidRPr="000372DD" w:rsidRDefault="00B32197" w:rsidP="00283184">
            <w:pPr>
              <w:rPr>
                <w:rFonts w:asciiTheme="minorHAnsi" w:hAnsiTheme="minorHAnsi" w:cstheme="minorHAnsi"/>
                <w:sz w:val="22"/>
                <w:szCs w:val="22"/>
              </w:rPr>
            </w:pPr>
          </w:p>
        </w:tc>
        <w:tc>
          <w:tcPr>
            <w:tcW w:w="6785" w:type="dxa"/>
          </w:tcPr>
          <w:p w14:paraId="2D00CEC4" w14:textId="77777777" w:rsidR="00B32197" w:rsidRPr="000372DD" w:rsidRDefault="00B32197" w:rsidP="00283184">
            <w:pPr>
              <w:rPr>
                <w:rFonts w:asciiTheme="minorHAnsi" w:hAnsiTheme="minorHAnsi" w:cstheme="minorHAnsi"/>
                <w:sz w:val="22"/>
                <w:szCs w:val="22"/>
              </w:rPr>
            </w:pPr>
          </w:p>
        </w:tc>
      </w:tr>
      <w:tr w:rsidR="00B32197" w:rsidRPr="000372DD" w14:paraId="01B36BC7" w14:textId="77777777" w:rsidTr="00283184">
        <w:trPr>
          <w:trHeight w:val="342"/>
        </w:trPr>
        <w:tc>
          <w:tcPr>
            <w:tcW w:w="2421" w:type="dxa"/>
          </w:tcPr>
          <w:p w14:paraId="5D67CC9B" w14:textId="77777777" w:rsidR="00B32197" w:rsidRPr="000372DD" w:rsidRDefault="00B32197" w:rsidP="00283184">
            <w:pPr>
              <w:rPr>
                <w:rFonts w:asciiTheme="minorHAnsi" w:hAnsiTheme="minorHAnsi" w:cstheme="minorHAnsi"/>
                <w:sz w:val="22"/>
                <w:szCs w:val="22"/>
              </w:rPr>
            </w:pPr>
            <w:r w:rsidRPr="000372DD">
              <w:rPr>
                <w:rFonts w:asciiTheme="minorHAnsi" w:hAnsiTheme="minorHAnsi" w:cstheme="minorHAnsi"/>
                <w:sz w:val="22"/>
                <w:szCs w:val="22"/>
              </w:rPr>
              <w:t>Address:</w:t>
            </w:r>
          </w:p>
        </w:tc>
        <w:tc>
          <w:tcPr>
            <w:tcW w:w="6785" w:type="dxa"/>
            <w:tcBorders>
              <w:bottom w:val="single" w:sz="4" w:space="0" w:color="auto"/>
            </w:tcBorders>
          </w:tcPr>
          <w:p w14:paraId="72214726" w14:textId="04303855" w:rsidR="00B32197" w:rsidRPr="000372DD" w:rsidRDefault="00B32197" w:rsidP="00283184">
            <w:pPr>
              <w:rPr>
                <w:rFonts w:asciiTheme="minorHAnsi" w:hAnsiTheme="minorHAnsi" w:cstheme="minorHAnsi"/>
                <w:sz w:val="22"/>
                <w:szCs w:val="22"/>
              </w:rPr>
            </w:pPr>
          </w:p>
        </w:tc>
      </w:tr>
    </w:tbl>
    <w:p w14:paraId="5B3A6538" w14:textId="77777777" w:rsidR="00B32197" w:rsidRDefault="00B32197" w:rsidP="00B32197">
      <w:pPr>
        <w:spacing w:before="120" w:after="120"/>
        <w:rPr>
          <w:rFonts w:asciiTheme="minorHAnsi" w:hAnsiTheme="minorHAnsi"/>
          <w:sz w:val="22"/>
          <w:szCs w:val="22"/>
        </w:rPr>
      </w:pPr>
    </w:p>
    <w:p w14:paraId="37BE6110" w14:textId="77777777" w:rsidR="00B32197" w:rsidRPr="00862A3E" w:rsidRDefault="00B32197" w:rsidP="00B32197">
      <w:pPr>
        <w:spacing w:before="120" w:after="120"/>
        <w:rPr>
          <w:rFonts w:asciiTheme="minorHAnsi" w:hAnsiTheme="minorHAnsi"/>
          <w:sz w:val="22"/>
          <w:szCs w:val="22"/>
        </w:rPr>
      </w:pPr>
    </w:p>
    <w:sectPr w:rsidR="00B32197" w:rsidRPr="00862A3E" w:rsidSect="00603A1F">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7061" w14:textId="77777777" w:rsidR="007203C7" w:rsidRDefault="007203C7" w:rsidP="00A90192">
      <w:r>
        <w:separator/>
      </w:r>
    </w:p>
  </w:endnote>
  <w:endnote w:type="continuationSeparator" w:id="0">
    <w:p w14:paraId="6FC33144" w14:textId="77777777" w:rsidR="007203C7" w:rsidRDefault="007203C7" w:rsidP="00A90192">
      <w:r>
        <w:continuationSeparator/>
      </w:r>
    </w:p>
  </w:endnote>
  <w:endnote w:type="continuationNotice" w:id="1">
    <w:p w14:paraId="4D69E79E" w14:textId="77777777" w:rsidR="007203C7" w:rsidRDefault="00720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8BD8" w14:textId="03ED72EE" w:rsidR="002B1B1C" w:rsidRPr="00B32197" w:rsidRDefault="00B32197" w:rsidP="00B32197">
    <w:pPr>
      <w:pStyle w:val="Footer"/>
      <w:rPr>
        <w:rFonts w:asciiTheme="minorHAnsi" w:hAnsiTheme="minorHAnsi"/>
        <w:sz w:val="20"/>
      </w:rPr>
    </w:pPr>
    <w:r>
      <w:rPr>
        <w:rFonts w:asciiTheme="minorHAnsi" w:hAnsiTheme="minorHAnsi"/>
        <w:sz w:val="20"/>
      </w:rPr>
      <w:t xml:space="preserve">Version </w:t>
    </w:r>
    <w:r w:rsidRPr="00DA784F">
      <w:rPr>
        <w:rFonts w:asciiTheme="minorHAnsi" w:hAnsiTheme="minorHAnsi"/>
        <w:noProof/>
        <w:sz w:val="20"/>
      </w:rPr>
      <mc:AlternateContent>
        <mc:Choice Requires="wps">
          <w:drawing>
            <wp:anchor distT="0" distB="0" distL="114300" distR="114300" simplePos="0" relativeHeight="251658241" behindDoc="0" locked="0" layoutInCell="1" allowOverlap="1" wp14:anchorId="2FFCB1A5" wp14:editId="0C37DFF6">
              <wp:simplePos x="0" y="0"/>
              <wp:positionH relativeFrom="column">
                <wp:posOffset>-12065</wp:posOffset>
              </wp:positionH>
              <wp:positionV relativeFrom="paragraph">
                <wp:posOffset>-47625</wp:posOffset>
              </wp:positionV>
              <wp:extent cx="5998845"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5998845"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32425" id="Straight Connector 6"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3.75pt" to="47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" strokecolor="#7f7f7f [1612]"/>
          </w:pict>
        </mc:Fallback>
      </mc:AlternateContent>
    </w:r>
    <w:r w:rsidR="008A146D">
      <w:rPr>
        <w:rFonts w:asciiTheme="minorHAnsi" w:hAnsiTheme="minorHAnsi"/>
        <w:sz w:val="20"/>
      </w:rPr>
      <w:t>7</w:t>
    </w:r>
    <w:r>
      <w:rPr>
        <w:rFonts w:asciiTheme="minorHAnsi" w:hAnsiTheme="minorHAnsi"/>
        <w:sz w:val="20"/>
      </w:rPr>
      <w:t>.</w:t>
    </w:r>
    <w:r w:rsidR="008A146D">
      <w:rPr>
        <w:rFonts w:asciiTheme="minorHAnsi" w:hAnsiTheme="minorHAnsi"/>
        <w:sz w:val="20"/>
      </w:rPr>
      <w:t>28</w:t>
    </w:r>
    <w:r>
      <w:rPr>
        <w:rFonts w:asciiTheme="minorHAnsi" w:hAnsiTheme="minorHAnsi"/>
        <w:sz w:val="20"/>
      </w:rPr>
      <w:t>.202</w:t>
    </w:r>
    <w:r w:rsidR="008A146D">
      <w:rPr>
        <w:rFonts w:asciiTheme="minorHAnsi" w:hAnsiTheme="minorHAnsi"/>
        <w:sz w:val="20"/>
      </w:rPr>
      <w:t>2</w:t>
    </w:r>
    <w:r>
      <w:rPr>
        <w:rFonts w:asciiTheme="minorHAnsi" w:hAnsiTheme="minorHAnsi"/>
        <w:sz w:val="20"/>
      </w:rPr>
      <w:tab/>
    </w:r>
    <w:r w:rsidRPr="00DA784F">
      <w:rPr>
        <w:rFonts w:asciiTheme="minorHAnsi" w:hAnsiTheme="minorHAnsi"/>
        <w:sz w:val="20"/>
      </w:rPr>
      <w:t>CONFIDENTIAL</w:t>
    </w:r>
    <w:r>
      <w:rPr>
        <w:rFonts w:asciiTheme="minorHAnsi" w:hAnsiTheme="minorHAnsi"/>
        <w:sz w:val="20"/>
      </w:rPr>
      <w:tab/>
    </w:r>
    <w:r w:rsidRPr="00DA784F">
      <w:rPr>
        <w:rFonts w:asciiTheme="minorHAnsi" w:hAnsiTheme="minorHAnsi"/>
        <w:sz w:val="20"/>
      </w:rPr>
      <w:t xml:space="preserve">Page </w:t>
    </w:r>
    <w:r w:rsidRPr="00DA784F">
      <w:rPr>
        <w:rFonts w:asciiTheme="minorHAnsi" w:hAnsiTheme="minorHAnsi"/>
        <w:sz w:val="20"/>
      </w:rPr>
      <w:fldChar w:fldCharType="begin"/>
    </w:r>
    <w:r w:rsidRPr="00DA784F">
      <w:rPr>
        <w:rFonts w:asciiTheme="minorHAnsi" w:hAnsiTheme="minorHAnsi"/>
        <w:sz w:val="20"/>
      </w:rPr>
      <w:instrText xml:space="preserve"> PAGE  \* Arabic  \* MERGEFORMAT </w:instrText>
    </w:r>
    <w:r w:rsidRPr="00DA784F">
      <w:rPr>
        <w:rFonts w:asciiTheme="minorHAnsi" w:hAnsiTheme="minorHAnsi"/>
        <w:sz w:val="20"/>
      </w:rPr>
      <w:fldChar w:fldCharType="separate"/>
    </w:r>
    <w:r w:rsidR="004B441C">
      <w:rPr>
        <w:rFonts w:asciiTheme="minorHAnsi" w:hAnsiTheme="minorHAnsi"/>
        <w:noProof/>
        <w:sz w:val="20"/>
      </w:rPr>
      <w:t>3</w:t>
    </w:r>
    <w:r w:rsidRPr="00DA784F">
      <w:rPr>
        <w:rFonts w:asciiTheme="minorHAnsi" w:hAnsiTheme="minorHAnsi"/>
        <w:sz w:val="20"/>
      </w:rPr>
      <w:fldChar w:fldCharType="end"/>
    </w:r>
    <w:r w:rsidRPr="00DA784F">
      <w:rPr>
        <w:rFonts w:asciiTheme="minorHAnsi" w:hAnsiTheme="minorHAnsi"/>
        <w:sz w:val="20"/>
      </w:rPr>
      <w:t xml:space="preserve"> of </w:t>
    </w:r>
    <w:r w:rsidRPr="00DA784F">
      <w:rPr>
        <w:rFonts w:asciiTheme="minorHAnsi" w:hAnsiTheme="minorHAnsi"/>
        <w:sz w:val="20"/>
      </w:rPr>
      <w:fldChar w:fldCharType="begin"/>
    </w:r>
    <w:r w:rsidRPr="00DA784F">
      <w:rPr>
        <w:rFonts w:asciiTheme="minorHAnsi" w:hAnsiTheme="minorHAnsi"/>
        <w:sz w:val="20"/>
      </w:rPr>
      <w:instrText xml:space="preserve"> NUMPAGES  \* Arabic  \* MERGEFORMAT </w:instrText>
    </w:r>
    <w:r w:rsidRPr="00DA784F">
      <w:rPr>
        <w:rFonts w:asciiTheme="minorHAnsi" w:hAnsiTheme="minorHAnsi"/>
        <w:sz w:val="20"/>
      </w:rPr>
      <w:fldChar w:fldCharType="separate"/>
    </w:r>
    <w:r w:rsidR="004B441C">
      <w:rPr>
        <w:rFonts w:asciiTheme="minorHAnsi" w:hAnsiTheme="minorHAnsi"/>
        <w:noProof/>
        <w:sz w:val="20"/>
      </w:rPr>
      <w:t>4</w:t>
    </w:r>
    <w:r w:rsidRPr="00DA784F">
      <w:rPr>
        <w:rFonts w:asciiTheme="minorHAnsi" w:hAnsiTheme="minorHAns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C7B1" w14:textId="77777777" w:rsidR="002B1B1C" w:rsidRDefault="002B1B1C" w:rsidP="008C6365">
    <w:pPr>
      <w:pStyle w:val="Footer"/>
    </w:pPr>
    <w:r>
      <w:rPr>
        <w:noProof/>
      </w:rPr>
      <mc:AlternateContent>
        <mc:Choice Requires="wps">
          <w:drawing>
            <wp:anchor distT="0" distB="0" distL="114300" distR="114300" simplePos="0" relativeHeight="251658244" behindDoc="0" locked="0" layoutInCell="1" allowOverlap="1" wp14:anchorId="379053C5" wp14:editId="36EA7074">
              <wp:simplePos x="0" y="0"/>
              <wp:positionH relativeFrom="column">
                <wp:posOffset>-200025</wp:posOffset>
              </wp:positionH>
              <wp:positionV relativeFrom="paragraph">
                <wp:posOffset>-210185</wp:posOffset>
              </wp:positionV>
              <wp:extent cx="618172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6181725"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46A98" id="Straight Connector 3"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75pt,-16.55pt" to="47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" strokecolor="#7f7f7f [1612]"/>
          </w:pict>
        </mc:Fallback>
      </mc:AlternateContent>
    </w:r>
    <w: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DF6" w14:textId="46CC2FFD" w:rsidR="00603A1F" w:rsidRPr="001B0088" w:rsidRDefault="00603A1F" w:rsidP="00603A1F">
    <w:pPr>
      <w:pStyle w:val="Footer"/>
      <w:rPr>
        <w:rFonts w:asciiTheme="minorHAnsi" w:hAnsiTheme="minorHAnsi"/>
        <w:sz w:val="20"/>
      </w:rPr>
    </w:pPr>
    <w:r w:rsidRPr="001B0088">
      <w:rPr>
        <w:rFonts w:asciiTheme="minorHAnsi" w:hAnsiTheme="minorHAnsi"/>
        <w:noProof/>
        <w:sz w:val="20"/>
      </w:rPr>
      <mc:AlternateContent>
        <mc:Choice Requires="wps">
          <w:drawing>
            <wp:anchor distT="0" distB="0" distL="114300" distR="114300" simplePos="0" relativeHeight="251658240" behindDoc="0" locked="0" layoutInCell="1" allowOverlap="1" wp14:anchorId="1E31E8A8" wp14:editId="7BB744D4">
              <wp:simplePos x="0" y="0"/>
              <wp:positionH relativeFrom="column">
                <wp:posOffset>-12192</wp:posOffset>
              </wp:positionH>
              <wp:positionV relativeFrom="paragraph">
                <wp:posOffset>-229108</wp:posOffset>
              </wp:positionV>
              <wp:extent cx="5998845" cy="9525"/>
              <wp:effectExtent l="0" t="0" r="20955" b="28575"/>
              <wp:wrapNone/>
              <wp:docPr id="14" name="Straight Connector 14"/>
              <wp:cNvGraphicFramePr/>
              <a:graphic xmlns:a="http://schemas.openxmlformats.org/drawingml/2006/main">
                <a:graphicData uri="http://schemas.microsoft.com/office/word/2010/wordprocessingShape">
                  <wps:wsp>
                    <wps:cNvCnPr/>
                    <wps:spPr>
                      <a:xfrm>
                        <a:off x="0" y="0"/>
                        <a:ext cx="5998845"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1F506E" id="Straight Connector 1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8.05pt" to="471.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" strokecolor="#7f7f7f [1612]"/>
          </w:pict>
        </mc:Fallback>
      </mc:AlternateContent>
    </w:r>
    <w:r w:rsidR="00696FD8" w:rsidRPr="001B0088">
      <w:rPr>
        <w:rFonts w:asciiTheme="minorHAnsi" w:hAnsiTheme="minorHAnsi"/>
        <w:sz w:val="20"/>
      </w:rPr>
      <w:t>CONFIDENTIAL</w:t>
    </w:r>
    <w:r w:rsidR="00716FD0" w:rsidRPr="001B0088">
      <w:rPr>
        <w:rFonts w:asciiTheme="minorHAnsi" w:hAnsiTheme="minorHAnsi"/>
        <w:sz w:val="20"/>
      </w:rPr>
      <w:tab/>
    </w:r>
    <w:r w:rsidRPr="001B0088">
      <w:rPr>
        <w:rFonts w:asciiTheme="minorHAnsi" w:hAnsiTheme="minorHAnsi"/>
        <w:sz w:val="20"/>
      </w:rPr>
      <w:tab/>
      <w:t xml:space="preserve">Page </w:t>
    </w:r>
    <w:r w:rsidRPr="001B0088">
      <w:rPr>
        <w:rFonts w:asciiTheme="minorHAnsi" w:hAnsiTheme="minorHAnsi"/>
        <w:sz w:val="20"/>
      </w:rPr>
      <w:fldChar w:fldCharType="begin"/>
    </w:r>
    <w:r w:rsidRPr="001B0088">
      <w:rPr>
        <w:rFonts w:asciiTheme="minorHAnsi" w:hAnsiTheme="minorHAnsi"/>
        <w:sz w:val="20"/>
      </w:rPr>
      <w:instrText xml:space="preserve"> PAGE  \* Arabic  \* MERGEFORMAT </w:instrText>
    </w:r>
    <w:r w:rsidRPr="001B0088">
      <w:rPr>
        <w:rFonts w:asciiTheme="minorHAnsi" w:hAnsiTheme="minorHAnsi"/>
        <w:sz w:val="20"/>
      </w:rPr>
      <w:fldChar w:fldCharType="separate"/>
    </w:r>
    <w:r w:rsidR="004B441C">
      <w:rPr>
        <w:rFonts w:asciiTheme="minorHAnsi" w:hAnsiTheme="minorHAnsi"/>
        <w:noProof/>
        <w:sz w:val="20"/>
      </w:rPr>
      <w:t>4</w:t>
    </w:r>
    <w:r w:rsidRPr="001B0088">
      <w:rPr>
        <w:rFonts w:asciiTheme="minorHAnsi" w:hAnsiTheme="minorHAnsi"/>
        <w:sz w:val="20"/>
      </w:rPr>
      <w:fldChar w:fldCharType="end"/>
    </w:r>
    <w:r w:rsidRPr="001B0088">
      <w:rPr>
        <w:rFonts w:asciiTheme="minorHAnsi" w:hAnsiTheme="minorHAnsi"/>
        <w:sz w:val="20"/>
      </w:rPr>
      <w:t xml:space="preserve"> of </w:t>
    </w:r>
    <w:r w:rsidRPr="001B0088">
      <w:rPr>
        <w:rFonts w:asciiTheme="minorHAnsi" w:hAnsiTheme="minorHAnsi"/>
        <w:sz w:val="20"/>
      </w:rPr>
      <w:fldChar w:fldCharType="begin"/>
    </w:r>
    <w:r w:rsidRPr="001B0088">
      <w:rPr>
        <w:rFonts w:asciiTheme="minorHAnsi" w:hAnsiTheme="minorHAnsi"/>
        <w:sz w:val="20"/>
      </w:rPr>
      <w:instrText xml:space="preserve"> NUMPAGES  \* Arabic  \* MERGEFORMAT </w:instrText>
    </w:r>
    <w:r w:rsidRPr="001B0088">
      <w:rPr>
        <w:rFonts w:asciiTheme="minorHAnsi" w:hAnsiTheme="minorHAnsi"/>
        <w:sz w:val="20"/>
      </w:rPr>
      <w:fldChar w:fldCharType="separate"/>
    </w:r>
    <w:r w:rsidR="004B441C">
      <w:rPr>
        <w:rFonts w:asciiTheme="minorHAnsi" w:hAnsiTheme="minorHAnsi"/>
        <w:noProof/>
        <w:sz w:val="20"/>
      </w:rPr>
      <w:t>4</w:t>
    </w:r>
    <w:r w:rsidRPr="001B0088">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19FE" w14:textId="77777777" w:rsidR="000C7B35" w:rsidRDefault="000C7B35" w:rsidP="008C6365">
    <w:pPr>
      <w:pStyle w:val="Footer"/>
    </w:pPr>
    <w:r>
      <w:rPr>
        <w:noProof/>
      </w:rPr>
      <mc:AlternateContent>
        <mc:Choice Requires="wps">
          <w:drawing>
            <wp:anchor distT="0" distB="0" distL="114300" distR="114300" simplePos="0" relativeHeight="251658242" behindDoc="0" locked="0" layoutInCell="1" allowOverlap="1" wp14:anchorId="40D86403" wp14:editId="4881AF9D">
              <wp:simplePos x="0" y="0"/>
              <wp:positionH relativeFrom="column">
                <wp:posOffset>-200025</wp:posOffset>
              </wp:positionH>
              <wp:positionV relativeFrom="paragraph">
                <wp:posOffset>-210185</wp:posOffset>
              </wp:positionV>
              <wp:extent cx="6181725" cy="9525"/>
              <wp:effectExtent l="0" t="0" r="9525" b="28575"/>
              <wp:wrapNone/>
              <wp:docPr id="12" name="Straight Connector 12"/>
              <wp:cNvGraphicFramePr/>
              <a:graphic xmlns:a="http://schemas.openxmlformats.org/drawingml/2006/main">
                <a:graphicData uri="http://schemas.microsoft.com/office/word/2010/wordprocessingShape">
                  <wps:wsp>
                    <wps:cNvCnPr/>
                    <wps:spPr>
                      <a:xfrm>
                        <a:off x="0" y="0"/>
                        <a:ext cx="6181725"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055A3" id="Straight Connector 1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5.75pt,-16.55pt" to="47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" strokecolor="#7f7f7f [1612]"/>
          </w:pict>
        </mc:Fallback>
      </mc:AlternateContent>
    </w: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EEBC" w14:textId="77777777" w:rsidR="007203C7" w:rsidRDefault="007203C7" w:rsidP="00A90192">
      <w:r>
        <w:separator/>
      </w:r>
    </w:p>
  </w:footnote>
  <w:footnote w:type="continuationSeparator" w:id="0">
    <w:p w14:paraId="3FFCA30E" w14:textId="77777777" w:rsidR="007203C7" w:rsidRDefault="007203C7" w:rsidP="00A90192">
      <w:r>
        <w:continuationSeparator/>
      </w:r>
    </w:p>
  </w:footnote>
  <w:footnote w:type="continuationNotice" w:id="1">
    <w:p w14:paraId="06DB53A9" w14:textId="77777777" w:rsidR="007203C7" w:rsidRDefault="00720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F0A" w14:textId="44F80FE1" w:rsidR="00B32197" w:rsidRDefault="00B32197" w:rsidP="00B32197">
    <w:pPr>
      <w:pStyle w:val="Header"/>
      <w:jc w:val="right"/>
    </w:pPr>
  </w:p>
  <w:p w14:paraId="6AD020E8" w14:textId="14939396" w:rsidR="002B1B1C" w:rsidRPr="00B32197" w:rsidRDefault="002B1B1C" w:rsidP="00B32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10" w:type="dxa"/>
      <w:tblInd w:w="1638" w:type="dxa"/>
      <w:tblLayout w:type="fixed"/>
      <w:tblLook w:val="04A0" w:firstRow="1" w:lastRow="0" w:firstColumn="1" w:lastColumn="0" w:noHBand="0" w:noVBand="1"/>
    </w:tblPr>
    <w:tblGrid>
      <w:gridCol w:w="1452"/>
      <w:gridCol w:w="3678"/>
      <w:gridCol w:w="426"/>
      <w:gridCol w:w="1104"/>
      <w:gridCol w:w="527"/>
      <w:gridCol w:w="823"/>
    </w:tblGrid>
    <w:tr w:rsidR="002B1B1C" w14:paraId="1C5CA6D4" w14:textId="77777777" w:rsidTr="008C6365">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D3D0AE" w14:textId="77777777" w:rsidR="002B1B1C" w:rsidRPr="008C6365" w:rsidRDefault="002B1B1C" w:rsidP="006B7721">
          <w:pPr>
            <w:pStyle w:val="Header"/>
            <w:spacing w:before="60" w:after="60"/>
            <w:rPr>
              <w:color w:val="808080" w:themeColor="background1" w:themeShade="80"/>
            </w:rPr>
          </w:pPr>
          <w:r w:rsidRPr="008C6365">
            <w:rPr>
              <w:color w:val="808080" w:themeColor="background1" w:themeShade="80"/>
            </w:rPr>
            <w:t>Title</w:t>
          </w:r>
        </w:p>
      </w:tc>
      <w:tc>
        <w:tcPr>
          <w:tcW w:w="3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F966CC" w14:textId="77777777" w:rsidR="002B1B1C" w:rsidRDefault="002B1B1C" w:rsidP="006B7721">
          <w:pPr>
            <w:pStyle w:val="Header"/>
            <w:spacing w:before="60" w:after="60"/>
          </w:pPr>
          <w:r>
            <w:t>Travel and Entertainment Policy</w:t>
          </w: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E973CE" w14:textId="77777777" w:rsidR="002B1B1C" w:rsidRPr="008C6365" w:rsidRDefault="002B1B1C" w:rsidP="006B7721">
          <w:pPr>
            <w:pStyle w:val="Header"/>
            <w:spacing w:before="60" w:after="60"/>
            <w:jc w:val="right"/>
            <w:rPr>
              <w:color w:val="808080" w:themeColor="background1" w:themeShade="80"/>
            </w:rPr>
          </w:pPr>
          <w:r w:rsidRPr="008C6365">
            <w:rPr>
              <w:color w:val="808080" w:themeColor="background1" w:themeShade="80"/>
            </w:rPr>
            <w:t>ID</w:t>
          </w:r>
        </w:p>
      </w:tc>
      <w:tc>
        <w:tcPr>
          <w:tcW w:w="11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0C7B8D" w14:textId="77777777" w:rsidR="002B1B1C" w:rsidRPr="008C6365" w:rsidRDefault="002B1B1C" w:rsidP="008D2E3D">
          <w:pPr>
            <w:pStyle w:val="Header"/>
            <w:spacing w:before="60" w:after="60"/>
            <w:jc w:val="center"/>
            <w:rPr>
              <w:color w:val="808080" w:themeColor="background1" w:themeShade="80"/>
            </w:rPr>
          </w:pPr>
          <w:r>
            <w:t>005</w:t>
          </w: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ECC8A2" w14:textId="77777777" w:rsidR="002B1B1C" w:rsidRDefault="002B1B1C" w:rsidP="006B7721">
          <w:pPr>
            <w:pStyle w:val="Header"/>
            <w:spacing w:before="60" w:after="60"/>
            <w:jc w:val="right"/>
          </w:pPr>
          <w:r w:rsidRPr="008C6365">
            <w:rPr>
              <w:color w:val="808080" w:themeColor="background1" w:themeShade="80"/>
            </w:rPr>
            <w:t>Ver</w:t>
          </w:r>
        </w:p>
      </w:tc>
      <w:tc>
        <w:tcPr>
          <w:tcW w:w="8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D9C4B8" w14:textId="77777777" w:rsidR="002B1B1C" w:rsidRDefault="002B1B1C" w:rsidP="006B7721">
          <w:pPr>
            <w:pStyle w:val="Header"/>
            <w:spacing w:before="60" w:after="60"/>
            <w:jc w:val="center"/>
          </w:pPr>
          <w:r>
            <w:t>00</w:t>
          </w:r>
        </w:p>
      </w:tc>
    </w:tr>
    <w:tr w:rsidR="002B1B1C" w14:paraId="027180B8" w14:textId="77777777" w:rsidTr="008C6365">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78E0B8" w14:textId="77777777" w:rsidR="002B1B1C" w:rsidRPr="008C6365" w:rsidRDefault="002B1B1C" w:rsidP="006B7721">
          <w:pPr>
            <w:pStyle w:val="Header"/>
            <w:spacing w:before="60" w:after="60"/>
            <w:rPr>
              <w:color w:val="808080" w:themeColor="background1" w:themeShade="80"/>
            </w:rPr>
          </w:pPr>
          <w:r w:rsidRPr="008C6365">
            <w:rPr>
              <w:color w:val="808080" w:themeColor="background1" w:themeShade="80"/>
            </w:rPr>
            <w:t>Department</w:t>
          </w:r>
        </w:p>
      </w:tc>
      <w:tc>
        <w:tcPr>
          <w:tcW w:w="3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1B42F" w14:textId="77777777" w:rsidR="002B1B1C" w:rsidRDefault="002B1B1C" w:rsidP="006B7721">
          <w:pPr>
            <w:pStyle w:val="Header"/>
            <w:spacing w:before="60" w:after="60"/>
          </w:pPr>
          <w:r>
            <w:t>G&amp;A</w:t>
          </w:r>
        </w:p>
      </w:tc>
      <w:tc>
        <w:tcPr>
          <w:tcW w:w="1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7A3189" w14:textId="77777777" w:rsidR="002B1B1C" w:rsidRPr="008C6365" w:rsidRDefault="002B1B1C" w:rsidP="006B7721">
          <w:pPr>
            <w:pStyle w:val="Header"/>
            <w:spacing w:before="60" w:after="60"/>
            <w:jc w:val="right"/>
            <w:rPr>
              <w:color w:val="808080" w:themeColor="background1" w:themeShade="80"/>
            </w:rPr>
          </w:pPr>
          <w:r w:rsidRPr="008C6365">
            <w:rPr>
              <w:color w:val="808080" w:themeColor="background1" w:themeShade="80"/>
            </w:rPr>
            <w:t>Active date</w:t>
          </w:r>
        </w:p>
      </w:tc>
      <w:tc>
        <w:tcPr>
          <w:tcW w:w="13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CB3309" w14:textId="77777777" w:rsidR="002B1B1C" w:rsidRDefault="002B1B1C" w:rsidP="006B7721">
          <w:pPr>
            <w:pStyle w:val="Header"/>
            <w:spacing w:before="60" w:after="60"/>
          </w:pPr>
        </w:p>
      </w:tc>
    </w:tr>
    <w:tr w:rsidR="002B1B1C" w14:paraId="00BC8F35" w14:textId="77777777" w:rsidTr="000C7B35">
      <w:tc>
        <w:tcPr>
          <w:tcW w:w="5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3B8E8" w14:textId="77777777" w:rsidR="002B1B1C" w:rsidRDefault="002B1B1C" w:rsidP="006B7721">
          <w:pPr>
            <w:pStyle w:val="Header"/>
            <w:spacing w:before="60" w:after="60"/>
          </w:pPr>
        </w:p>
      </w:tc>
      <w:tc>
        <w:tcPr>
          <w:tcW w:w="1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B9809D" w14:textId="77777777" w:rsidR="002B1B1C" w:rsidRPr="008C6365" w:rsidRDefault="002B1B1C" w:rsidP="006B7721">
          <w:pPr>
            <w:pStyle w:val="Header"/>
            <w:spacing w:before="60" w:after="60"/>
            <w:jc w:val="right"/>
            <w:rPr>
              <w:color w:val="808080" w:themeColor="background1" w:themeShade="80"/>
            </w:rPr>
          </w:pPr>
          <w:r w:rsidRPr="008C6365">
            <w:rPr>
              <w:color w:val="808080" w:themeColor="background1" w:themeShade="80"/>
            </w:rPr>
            <w:t>Page</w:t>
          </w:r>
        </w:p>
      </w:tc>
      <w:tc>
        <w:tcPr>
          <w:tcW w:w="13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7D9D6" w14:textId="77777777" w:rsidR="002B1B1C" w:rsidRDefault="002B1B1C" w:rsidP="006B7721">
          <w:pPr>
            <w:pStyle w:val="Header"/>
            <w:spacing w:before="60" w:after="60"/>
            <w:jc w:val="center"/>
          </w:pPr>
          <w:r>
            <w:fldChar w:fldCharType="begin"/>
          </w:r>
          <w:r>
            <w:instrText xml:space="preserve"> PAGE  \* Arabic  \* MERGEFORMAT </w:instrText>
          </w:r>
          <w:r>
            <w:fldChar w:fldCharType="separate"/>
          </w:r>
          <w:r>
            <w:rPr>
              <w:noProof/>
            </w:rPr>
            <w:t>1</w:t>
          </w:r>
          <w:r>
            <w:fldChar w:fldCharType="end"/>
          </w:r>
          <w:r>
            <w:t xml:space="preserve"> of </w:t>
          </w:r>
          <w:fldSimple w:instr="NUMPAGES   \* MERGEFORMAT">
            <w:r>
              <w:rPr>
                <w:noProof/>
              </w:rPr>
              <w:t>1</w:t>
            </w:r>
          </w:fldSimple>
        </w:p>
      </w:tc>
    </w:tr>
  </w:tbl>
  <w:p w14:paraId="5CCE9B06" w14:textId="77777777" w:rsidR="002B1B1C" w:rsidRDefault="002B1B1C">
    <w:pPr>
      <w:pStyle w:val="Header"/>
    </w:pPr>
  </w:p>
  <w:tbl>
    <w:tblPr>
      <w:tblStyle w:val="TableGrid"/>
      <w:tblW w:w="96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52"/>
      <w:gridCol w:w="6049"/>
      <w:gridCol w:w="2147"/>
    </w:tblGrid>
    <w:tr w:rsidR="002B1B1C" w14:paraId="6CAA789D" w14:textId="77777777" w:rsidTr="008C6365">
      <w:trPr>
        <w:trHeight w:val="143"/>
      </w:trPr>
      <w:tc>
        <w:tcPr>
          <w:tcW w:w="1452" w:type="dxa"/>
          <w:shd w:val="clear" w:color="auto" w:fill="F2F2F2" w:themeFill="background1" w:themeFillShade="F2"/>
        </w:tcPr>
        <w:p w14:paraId="7D1E2CEA" w14:textId="77777777" w:rsidR="002B1B1C" w:rsidRDefault="002B1B1C" w:rsidP="000C7B35">
          <w:pPr>
            <w:pStyle w:val="Header"/>
            <w:spacing w:before="60" w:after="60"/>
          </w:pPr>
          <w:r>
            <w:t>Approvals</w:t>
          </w:r>
        </w:p>
      </w:tc>
      <w:tc>
        <w:tcPr>
          <w:tcW w:w="6049" w:type="dxa"/>
          <w:shd w:val="clear" w:color="auto" w:fill="F2F2F2" w:themeFill="background1" w:themeFillShade="F2"/>
        </w:tcPr>
        <w:p w14:paraId="09ADFC5B" w14:textId="77777777" w:rsidR="002B1B1C" w:rsidRDefault="002B1B1C" w:rsidP="000C7B35">
          <w:pPr>
            <w:pStyle w:val="Header"/>
            <w:spacing w:before="60" w:after="60"/>
          </w:pPr>
          <w:r>
            <w:t>Name</w:t>
          </w:r>
        </w:p>
      </w:tc>
      <w:tc>
        <w:tcPr>
          <w:tcW w:w="2147" w:type="dxa"/>
          <w:shd w:val="clear" w:color="auto" w:fill="F2F2F2" w:themeFill="background1" w:themeFillShade="F2"/>
        </w:tcPr>
        <w:p w14:paraId="72B6DF89" w14:textId="77777777" w:rsidR="002B1B1C" w:rsidRDefault="002B1B1C" w:rsidP="000C7B35">
          <w:pPr>
            <w:pStyle w:val="Header"/>
            <w:spacing w:before="60" w:after="60"/>
          </w:pPr>
          <w:r>
            <w:t>Date</w:t>
          </w:r>
        </w:p>
      </w:tc>
    </w:tr>
    <w:tr w:rsidR="002B1B1C" w14:paraId="460ADFE0" w14:textId="77777777" w:rsidTr="008C6365">
      <w:tc>
        <w:tcPr>
          <w:tcW w:w="1452" w:type="dxa"/>
        </w:tcPr>
        <w:p w14:paraId="62E203F6" w14:textId="77777777" w:rsidR="002B1B1C" w:rsidRDefault="002B1B1C" w:rsidP="000C7B35">
          <w:pPr>
            <w:pStyle w:val="Header"/>
            <w:spacing w:before="60" w:after="60"/>
            <w:jc w:val="right"/>
          </w:pPr>
          <w:r>
            <w:t>Finance</w:t>
          </w:r>
        </w:p>
      </w:tc>
      <w:tc>
        <w:tcPr>
          <w:tcW w:w="6049" w:type="dxa"/>
        </w:tcPr>
        <w:p w14:paraId="13BEE7FC" w14:textId="77777777" w:rsidR="002B1B1C" w:rsidRDefault="002B1B1C" w:rsidP="000C7B35">
          <w:pPr>
            <w:pStyle w:val="Header"/>
            <w:spacing w:before="60" w:after="60"/>
          </w:pPr>
        </w:p>
      </w:tc>
      <w:tc>
        <w:tcPr>
          <w:tcW w:w="2147" w:type="dxa"/>
        </w:tcPr>
        <w:p w14:paraId="1DD66C71" w14:textId="77777777" w:rsidR="002B1B1C" w:rsidRDefault="002B1B1C" w:rsidP="000C7B35">
          <w:pPr>
            <w:pStyle w:val="Header"/>
            <w:spacing w:before="60" w:after="60"/>
          </w:pPr>
        </w:p>
      </w:tc>
    </w:tr>
    <w:tr w:rsidR="002B1B1C" w14:paraId="626B708E" w14:textId="77777777" w:rsidTr="008C6365">
      <w:tc>
        <w:tcPr>
          <w:tcW w:w="1452" w:type="dxa"/>
        </w:tcPr>
        <w:p w14:paraId="2A3B7063" w14:textId="77777777" w:rsidR="002B1B1C" w:rsidRDefault="002B1B1C" w:rsidP="000C7B35">
          <w:pPr>
            <w:pStyle w:val="Header"/>
            <w:spacing w:before="60" w:after="60"/>
            <w:jc w:val="right"/>
          </w:pPr>
          <w:r>
            <w:t>G&amp;A</w:t>
          </w:r>
        </w:p>
      </w:tc>
      <w:tc>
        <w:tcPr>
          <w:tcW w:w="6049" w:type="dxa"/>
        </w:tcPr>
        <w:p w14:paraId="455361E7" w14:textId="77777777" w:rsidR="002B1B1C" w:rsidRDefault="002B1B1C" w:rsidP="000C7B35">
          <w:pPr>
            <w:pStyle w:val="Header"/>
            <w:spacing w:before="60" w:after="60"/>
          </w:pPr>
        </w:p>
      </w:tc>
      <w:tc>
        <w:tcPr>
          <w:tcW w:w="2147" w:type="dxa"/>
        </w:tcPr>
        <w:p w14:paraId="2ADFAFE3" w14:textId="77777777" w:rsidR="002B1B1C" w:rsidRDefault="002B1B1C" w:rsidP="000C7B35">
          <w:pPr>
            <w:pStyle w:val="Header"/>
            <w:spacing w:before="60" w:after="60"/>
          </w:pPr>
        </w:p>
      </w:tc>
    </w:tr>
  </w:tbl>
  <w:p w14:paraId="4EC9D04D" w14:textId="77777777" w:rsidR="002B1B1C" w:rsidRDefault="002B1B1C">
    <w:pPr>
      <w:pStyle w:val="Header"/>
    </w:pPr>
  </w:p>
  <w:p w14:paraId="2F48F636" w14:textId="77777777" w:rsidR="002B1B1C" w:rsidRDefault="002B1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3F38" w14:textId="17FB4B34" w:rsidR="000C7B35" w:rsidRDefault="000C7B35" w:rsidP="008C6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10" w:type="dxa"/>
      <w:tblInd w:w="1638" w:type="dxa"/>
      <w:tblLayout w:type="fixed"/>
      <w:tblLook w:val="04A0" w:firstRow="1" w:lastRow="0" w:firstColumn="1" w:lastColumn="0" w:noHBand="0" w:noVBand="1"/>
    </w:tblPr>
    <w:tblGrid>
      <w:gridCol w:w="1452"/>
      <w:gridCol w:w="3678"/>
      <w:gridCol w:w="426"/>
      <w:gridCol w:w="1104"/>
      <w:gridCol w:w="527"/>
      <w:gridCol w:w="823"/>
    </w:tblGrid>
    <w:tr w:rsidR="000C7B35" w14:paraId="2D62DB99" w14:textId="77777777" w:rsidTr="008C6365">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19439" w14:textId="77777777" w:rsidR="000C7B35" w:rsidRPr="008C6365" w:rsidRDefault="000C7B35" w:rsidP="006B7721">
          <w:pPr>
            <w:pStyle w:val="Header"/>
            <w:spacing w:before="60" w:after="60"/>
            <w:rPr>
              <w:color w:val="808080" w:themeColor="background1" w:themeShade="80"/>
            </w:rPr>
          </w:pPr>
          <w:r w:rsidRPr="008C6365">
            <w:rPr>
              <w:color w:val="808080" w:themeColor="background1" w:themeShade="80"/>
            </w:rPr>
            <w:t>Title</w:t>
          </w:r>
        </w:p>
      </w:tc>
      <w:tc>
        <w:tcPr>
          <w:tcW w:w="3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700496" w14:textId="77777777" w:rsidR="000C7B35" w:rsidRDefault="00C45D9C" w:rsidP="006B7721">
          <w:pPr>
            <w:pStyle w:val="Header"/>
            <w:spacing w:before="60" w:after="60"/>
          </w:pPr>
          <w:r>
            <w:t>Travel and Entertainment Policy</w:t>
          </w: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6C929B" w14:textId="77777777" w:rsidR="000C7B35" w:rsidRPr="008C6365" w:rsidRDefault="000C7B35" w:rsidP="006B7721">
          <w:pPr>
            <w:pStyle w:val="Header"/>
            <w:spacing w:before="60" w:after="60"/>
            <w:jc w:val="right"/>
            <w:rPr>
              <w:color w:val="808080" w:themeColor="background1" w:themeShade="80"/>
            </w:rPr>
          </w:pPr>
          <w:r w:rsidRPr="008C6365">
            <w:rPr>
              <w:color w:val="808080" w:themeColor="background1" w:themeShade="80"/>
            </w:rPr>
            <w:t>ID</w:t>
          </w:r>
        </w:p>
      </w:tc>
      <w:tc>
        <w:tcPr>
          <w:tcW w:w="11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13347" w14:textId="77777777" w:rsidR="000C7B35" w:rsidRPr="008C6365" w:rsidRDefault="00C45D9C" w:rsidP="008D2E3D">
          <w:pPr>
            <w:pStyle w:val="Header"/>
            <w:spacing w:before="60" w:after="60"/>
            <w:jc w:val="center"/>
            <w:rPr>
              <w:color w:val="808080" w:themeColor="background1" w:themeShade="80"/>
            </w:rPr>
          </w:pPr>
          <w:r>
            <w:t>005</w:t>
          </w: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90501" w14:textId="77777777" w:rsidR="000C7B35" w:rsidRDefault="000C7B35" w:rsidP="006B7721">
          <w:pPr>
            <w:pStyle w:val="Header"/>
            <w:spacing w:before="60" w:after="60"/>
            <w:jc w:val="right"/>
          </w:pPr>
          <w:r w:rsidRPr="008C6365">
            <w:rPr>
              <w:color w:val="808080" w:themeColor="background1" w:themeShade="80"/>
            </w:rPr>
            <w:t>Ver</w:t>
          </w:r>
        </w:p>
      </w:tc>
      <w:tc>
        <w:tcPr>
          <w:tcW w:w="8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21EBE1" w14:textId="77777777" w:rsidR="000C7B35" w:rsidRDefault="000C7B35" w:rsidP="006B7721">
          <w:pPr>
            <w:pStyle w:val="Header"/>
            <w:spacing w:before="60" w:after="60"/>
            <w:jc w:val="center"/>
          </w:pPr>
          <w:r>
            <w:t>00</w:t>
          </w:r>
        </w:p>
      </w:tc>
    </w:tr>
    <w:tr w:rsidR="000C7B35" w14:paraId="73603037" w14:textId="77777777" w:rsidTr="008C6365">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F53A6" w14:textId="77777777" w:rsidR="000C7B35" w:rsidRPr="008C6365" w:rsidRDefault="000C7B35" w:rsidP="006B7721">
          <w:pPr>
            <w:pStyle w:val="Header"/>
            <w:spacing w:before="60" w:after="60"/>
            <w:rPr>
              <w:color w:val="808080" w:themeColor="background1" w:themeShade="80"/>
            </w:rPr>
          </w:pPr>
          <w:r w:rsidRPr="008C6365">
            <w:rPr>
              <w:color w:val="808080" w:themeColor="background1" w:themeShade="80"/>
            </w:rPr>
            <w:t>Department</w:t>
          </w:r>
        </w:p>
      </w:tc>
      <w:tc>
        <w:tcPr>
          <w:tcW w:w="3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88E3B1" w14:textId="77777777" w:rsidR="000C7B35" w:rsidRDefault="00C45D9C" w:rsidP="006B7721">
          <w:pPr>
            <w:pStyle w:val="Header"/>
            <w:spacing w:before="60" w:after="60"/>
          </w:pPr>
          <w:r>
            <w:t>G&amp;A</w:t>
          </w:r>
        </w:p>
      </w:tc>
      <w:tc>
        <w:tcPr>
          <w:tcW w:w="1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3D5B8" w14:textId="77777777" w:rsidR="000C7B35" w:rsidRPr="008C6365" w:rsidRDefault="000C7B35" w:rsidP="006B7721">
          <w:pPr>
            <w:pStyle w:val="Header"/>
            <w:spacing w:before="60" w:after="60"/>
            <w:jc w:val="right"/>
            <w:rPr>
              <w:color w:val="808080" w:themeColor="background1" w:themeShade="80"/>
            </w:rPr>
          </w:pPr>
          <w:r w:rsidRPr="008C6365">
            <w:rPr>
              <w:color w:val="808080" w:themeColor="background1" w:themeShade="80"/>
            </w:rPr>
            <w:t>Active date</w:t>
          </w:r>
        </w:p>
      </w:tc>
      <w:tc>
        <w:tcPr>
          <w:tcW w:w="13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AB434" w14:textId="77777777" w:rsidR="000C7B35" w:rsidRDefault="000C7B35" w:rsidP="006B7721">
          <w:pPr>
            <w:pStyle w:val="Header"/>
            <w:spacing w:before="60" w:after="60"/>
          </w:pPr>
        </w:p>
      </w:tc>
    </w:tr>
    <w:tr w:rsidR="000C7B35" w14:paraId="0C191221" w14:textId="77777777" w:rsidTr="000C7B35">
      <w:tc>
        <w:tcPr>
          <w:tcW w:w="5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69B9A" w14:textId="77777777" w:rsidR="000C7B35" w:rsidRDefault="000C7B35" w:rsidP="006B7721">
          <w:pPr>
            <w:pStyle w:val="Header"/>
            <w:spacing w:before="60" w:after="60"/>
          </w:pPr>
        </w:p>
      </w:tc>
      <w:tc>
        <w:tcPr>
          <w:tcW w:w="1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2C32E6" w14:textId="77777777" w:rsidR="000C7B35" w:rsidRPr="008C6365" w:rsidRDefault="000C7B35" w:rsidP="006B7721">
          <w:pPr>
            <w:pStyle w:val="Header"/>
            <w:spacing w:before="60" w:after="60"/>
            <w:jc w:val="right"/>
            <w:rPr>
              <w:color w:val="808080" w:themeColor="background1" w:themeShade="80"/>
            </w:rPr>
          </w:pPr>
          <w:r w:rsidRPr="008C6365">
            <w:rPr>
              <w:color w:val="808080" w:themeColor="background1" w:themeShade="80"/>
            </w:rPr>
            <w:t>Page</w:t>
          </w:r>
        </w:p>
      </w:tc>
      <w:tc>
        <w:tcPr>
          <w:tcW w:w="13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A94DC3" w14:textId="77777777" w:rsidR="000C7B35" w:rsidRDefault="000C7B35" w:rsidP="006B7721">
          <w:pPr>
            <w:pStyle w:val="Header"/>
            <w:spacing w:before="60" w:after="60"/>
            <w:jc w:val="center"/>
          </w:pPr>
          <w:r>
            <w:fldChar w:fldCharType="begin"/>
          </w:r>
          <w:r>
            <w:instrText xml:space="preserve"> PAGE  \* Arabic  \* MERGEFORMAT </w:instrText>
          </w:r>
          <w:r>
            <w:fldChar w:fldCharType="separate"/>
          </w:r>
          <w:r w:rsidR="00603A1F">
            <w:rPr>
              <w:noProof/>
            </w:rPr>
            <w:t>1</w:t>
          </w:r>
          <w:r>
            <w:fldChar w:fldCharType="end"/>
          </w:r>
          <w:r>
            <w:t xml:space="preserve"> of </w:t>
          </w:r>
          <w:fldSimple w:instr="NUMPAGES   \* MERGEFORMAT">
            <w:r w:rsidR="00197105">
              <w:rPr>
                <w:noProof/>
              </w:rPr>
              <w:t>1</w:t>
            </w:r>
          </w:fldSimple>
        </w:p>
      </w:tc>
    </w:tr>
  </w:tbl>
  <w:p w14:paraId="38D92726" w14:textId="77777777" w:rsidR="000C7B35" w:rsidRDefault="000C7B35">
    <w:pPr>
      <w:pStyle w:val="Header"/>
    </w:pPr>
  </w:p>
  <w:tbl>
    <w:tblPr>
      <w:tblStyle w:val="TableGrid"/>
      <w:tblW w:w="96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52"/>
      <w:gridCol w:w="6049"/>
      <w:gridCol w:w="2147"/>
    </w:tblGrid>
    <w:tr w:rsidR="000C7B35" w14:paraId="5E654DA2" w14:textId="77777777" w:rsidTr="008C6365">
      <w:trPr>
        <w:trHeight w:val="143"/>
      </w:trPr>
      <w:tc>
        <w:tcPr>
          <w:tcW w:w="1452" w:type="dxa"/>
          <w:shd w:val="clear" w:color="auto" w:fill="F2F2F2" w:themeFill="background1" w:themeFillShade="F2"/>
        </w:tcPr>
        <w:p w14:paraId="7DBFA841" w14:textId="77777777" w:rsidR="000C7B35" w:rsidRDefault="000C7B35" w:rsidP="000C7B35">
          <w:pPr>
            <w:pStyle w:val="Header"/>
            <w:spacing w:before="60" w:after="60"/>
          </w:pPr>
          <w:r>
            <w:t>Approvals</w:t>
          </w:r>
        </w:p>
      </w:tc>
      <w:tc>
        <w:tcPr>
          <w:tcW w:w="6049" w:type="dxa"/>
          <w:shd w:val="clear" w:color="auto" w:fill="F2F2F2" w:themeFill="background1" w:themeFillShade="F2"/>
        </w:tcPr>
        <w:p w14:paraId="3CA6C272" w14:textId="77777777" w:rsidR="000C7B35" w:rsidRDefault="000C7B35" w:rsidP="000C7B35">
          <w:pPr>
            <w:pStyle w:val="Header"/>
            <w:spacing w:before="60" w:after="60"/>
          </w:pPr>
          <w:r>
            <w:t>Name</w:t>
          </w:r>
        </w:p>
      </w:tc>
      <w:tc>
        <w:tcPr>
          <w:tcW w:w="2147" w:type="dxa"/>
          <w:shd w:val="clear" w:color="auto" w:fill="F2F2F2" w:themeFill="background1" w:themeFillShade="F2"/>
        </w:tcPr>
        <w:p w14:paraId="647E5A91" w14:textId="77777777" w:rsidR="000C7B35" w:rsidRDefault="000C7B35" w:rsidP="000C7B35">
          <w:pPr>
            <w:pStyle w:val="Header"/>
            <w:spacing w:before="60" w:after="60"/>
          </w:pPr>
          <w:r>
            <w:t>Date</w:t>
          </w:r>
        </w:p>
      </w:tc>
    </w:tr>
    <w:tr w:rsidR="000C7B35" w14:paraId="5891E884" w14:textId="77777777" w:rsidTr="008C6365">
      <w:tc>
        <w:tcPr>
          <w:tcW w:w="1452" w:type="dxa"/>
        </w:tcPr>
        <w:p w14:paraId="6F601B56" w14:textId="77777777" w:rsidR="000C7B35" w:rsidRDefault="000C7B35" w:rsidP="000C7B35">
          <w:pPr>
            <w:pStyle w:val="Header"/>
            <w:spacing w:before="60" w:after="60"/>
            <w:jc w:val="right"/>
          </w:pPr>
          <w:r>
            <w:t>Finance</w:t>
          </w:r>
        </w:p>
      </w:tc>
      <w:tc>
        <w:tcPr>
          <w:tcW w:w="6049" w:type="dxa"/>
        </w:tcPr>
        <w:p w14:paraId="5505AA20" w14:textId="77777777" w:rsidR="000C7B35" w:rsidRDefault="000C7B35" w:rsidP="000C7B35">
          <w:pPr>
            <w:pStyle w:val="Header"/>
            <w:spacing w:before="60" w:after="60"/>
          </w:pPr>
        </w:p>
      </w:tc>
      <w:tc>
        <w:tcPr>
          <w:tcW w:w="2147" w:type="dxa"/>
        </w:tcPr>
        <w:p w14:paraId="555C7F71" w14:textId="77777777" w:rsidR="000C7B35" w:rsidRDefault="000C7B35" w:rsidP="000C7B35">
          <w:pPr>
            <w:pStyle w:val="Header"/>
            <w:spacing w:before="60" w:after="60"/>
          </w:pPr>
        </w:p>
      </w:tc>
    </w:tr>
    <w:tr w:rsidR="000C7B35" w14:paraId="4998C43C" w14:textId="77777777" w:rsidTr="008C6365">
      <w:tc>
        <w:tcPr>
          <w:tcW w:w="1452" w:type="dxa"/>
        </w:tcPr>
        <w:p w14:paraId="70920151" w14:textId="77777777" w:rsidR="000C7B35" w:rsidRDefault="000C7B35" w:rsidP="000C7B35">
          <w:pPr>
            <w:pStyle w:val="Header"/>
            <w:spacing w:before="60" w:after="60"/>
            <w:jc w:val="right"/>
          </w:pPr>
          <w:r>
            <w:t>G&amp;A</w:t>
          </w:r>
        </w:p>
      </w:tc>
      <w:tc>
        <w:tcPr>
          <w:tcW w:w="6049" w:type="dxa"/>
        </w:tcPr>
        <w:p w14:paraId="2C4979D0" w14:textId="77777777" w:rsidR="000C7B35" w:rsidRDefault="000C7B35" w:rsidP="000C7B35">
          <w:pPr>
            <w:pStyle w:val="Header"/>
            <w:spacing w:before="60" w:after="60"/>
          </w:pPr>
        </w:p>
      </w:tc>
      <w:tc>
        <w:tcPr>
          <w:tcW w:w="2147" w:type="dxa"/>
        </w:tcPr>
        <w:p w14:paraId="19D2DDEE" w14:textId="77777777" w:rsidR="000C7B35" w:rsidRDefault="000C7B35" w:rsidP="000C7B35">
          <w:pPr>
            <w:pStyle w:val="Header"/>
            <w:spacing w:before="60" w:after="60"/>
          </w:pPr>
        </w:p>
      </w:tc>
    </w:tr>
  </w:tbl>
  <w:p w14:paraId="04AD044C" w14:textId="77777777" w:rsidR="000C7B35" w:rsidRDefault="000C7B35">
    <w:pPr>
      <w:pStyle w:val="Header"/>
    </w:pPr>
  </w:p>
  <w:p w14:paraId="7C8A8A8F" w14:textId="77777777" w:rsidR="000C7B35" w:rsidRDefault="000C7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037"/>
    <w:multiLevelType w:val="hybridMultilevel"/>
    <w:tmpl w:val="32B0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4312B"/>
    <w:multiLevelType w:val="hybridMultilevel"/>
    <w:tmpl w:val="E24C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B3A5F"/>
    <w:multiLevelType w:val="hybridMultilevel"/>
    <w:tmpl w:val="F8F6A3BC"/>
    <w:lvl w:ilvl="0" w:tplc="39CEE3A6">
      <w:start w:val="1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C1DD4"/>
    <w:multiLevelType w:val="hybridMultilevel"/>
    <w:tmpl w:val="0A74874E"/>
    <w:lvl w:ilvl="0" w:tplc="FDAC3C2E">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4BE78D8"/>
    <w:multiLevelType w:val="hybridMultilevel"/>
    <w:tmpl w:val="9E76A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33B03"/>
    <w:multiLevelType w:val="hybridMultilevel"/>
    <w:tmpl w:val="40F8B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11E41"/>
    <w:multiLevelType w:val="hybridMultilevel"/>
    <w:tmpl w:val="7ADE1B8C"/>
    <w:lvl w:ilvl="0" w:tplc="1536370E">
      <w:start w:val="1"/>
      <w:numFmt w:val="decimal"/>
      <w:lvlRestart w:val="0"/>
      <w:lvlText w:val="%1."/>
      <w:lvlJc w:val="left"/>
      <w:pPr>
        <w:tabs>
          <w:tab w:val="num" w:pos="144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5957A8C"/>
    <w:multiLevelType w:val="hybridMultilevel"/>
    <w:tmpl w:val="73305932"/>
    <w:lvl w:ilvl="0" w:tplc="3F609B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A6D571D"/>
    <w:multiLevelType w:val="hybridMultilevel"/>
    <w:tmpl w:val="565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F4113"/>
    <w:multiLevelType w:val="hybridMultilevel"/>
    <w:tmpl w:val="3558EF7E"/>
    <w:lvl w:ilvl="0" w:tplc="3BF2441E">
      <w:start w:val="4"/>
      <w:numFmt w:val="decimal"/>
      <w:lvlText w:val="%1."/>
      <w:lvlJc w:val="left"/>
      <w:pPr>
        <w:ind w:left="2160" w:hanging="360"/>
      </w:pPr>
      <w:rPr>
        <w:rFonts w:asciiTheme="minorHAnsi" w:hAnsiTheme="minorHAnsi"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39C2E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A436722"/>
    <w:multiLevelType w:val="multilevel"/>
    <w:tmpl w:val="6A4AFC9A"/>
    <w:lvl w:ilvl="0">
      <w:start w:val="1"/>
      <w:numFmt w:val="decimal"/>
      <w:pStyle w:val="Heading1"/>
      <w:lvlText w:val="%1."/>
      <w:lvlJc w:val="left"/>
      <w:pPr>
        <w:ind w:left="432" w:hanging="432"/>
      </w:pPr>
      <w:rPr>
        <w:rFonts w:hint="default"/>
      </w:rPr>
    </w:lvl>
    <w:lvl w:ilvl="1">
      <w:start w:val="1"/>
      <w:numFmt w:val="decimal"/>
      <w:pStyle w:val="VHeading2"/>
      <w:lvlText w:val="%1.%2"/>
      <w:lvlJc w:val="left"/>
      <w:pPr>
        <w:ind w:left="576" w:hanging="576"/>
      </w:pPr>
      <w:rPr>
        <w:rFonts w:hint="default"/>
      </w:rPr>
    </w:lvl>
    <w:lvl w:ilvl="2">
      <w:start w:val="1"/>
      <w:numFmt w:val="decimal"/>
      <w:pStyle w:val="VHeading3"/>
      <w:lvlText w:val="%1.%2.%3"/>
      <w:lvlJc w:val="left"/>
      <w:pPr>
        <w:ind w:left="720" w:hanging="720"/>
      </w:pPr>
      <w:rPr>
        <w:rFonts w:hint="default"/>
      </w:rPr>
    </w:lvl>
    <w:lvl w:ilvl="3">
      <w:start w:val="1"/>
      <w:numFmt w:val="decimal"/>
      <w:pStyle w:val="VHeading4"/>
      <w:lvlText w:val="%1.%2.%3.%4"/>
      <w:lvlJc w:val="left"/>
      <w:pPr>
        <w:ind w:left="864" w:hanging="864"/>
      </w:pPr>
      <w:rPr>
        <w:rFonts w:hint="default"/>
      </w:rPr>
    </w:lvl>
    <w:lvl w:ilvl="4">
      <w:start w:val="1"/>
      <w:numFmt w:val="bullet"/>
      <w:pStyle w:val="VHeading5"/>
      <w:lvlText w:val=""/>
      <w:lvlJc w:val="left"/>
      <w:pPr>
        <w:ind w:left="1008" w:hanging="1008"/>
      </w:pPr>
      <w:rPr>
        <w:rFonts w:ascii="Symbol" w:hAnsi="Symbol"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A2B199B"/>
    <w:multiLevelType w:val="multilevel"/>
    <w:tmpl w:val="23F2774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ED75DB2"/>
    <w:multiLevelType w:val="multilevel"/>
    <w:tmpl w:val="B7109908"/>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00A4A29"/>
    <w:multiLevelType w:val="hybridMultilevel"/>
    <w:tmpl w:val="C340F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127999"/>
    <w:multiLevelType w:val="multilevel"/>
    <w:tmpl w:val="A14A22DA"/>
    <w:name w:val="General Numbering (1)"/>
    <w:lvl w:ilvl="0">
      <w:start w:val="1"/>
      <w:numFmt w:val="decimal"/>
      <w:lvlText w:val="%1."/>
      <w:lvlJc w:val="left"/>
      <w:pPr>
        <w:tabs>
          <w:tab w:val="num" w:pos="360"/>
        </w:tabs>
        <w:ind w:left="0" w:firstLine="720"/>
      </w:pPr>
      <w:rPr>
        <w:caps w:val="0"/>
        <w:strike w:val="0"/>
        <w:dstrike w:val="0"/>
        <w:color w:val="auto"/>
        <w:u w:val="none"/>
        <w:effect w:val="none"/>
      </w:rPr>
    </w:lvl>
    <w:lvl w:ilvl="1">
      <w:start w:val="1"/>
      <w:numFmt w:val="lowerLetter"/>
      <w:lvlText w:val="(%2)"/>
      <w:lvlJc w:val="left"/>
      <w:pPr>
        <w:tabs>
          <w:tab w:val="num" w:pos="720"/>
        </w:tabs>
        <w:ind w:left="1440" w:hanging="720"/>
      </w:pPr>
      <w:rPr>
        <w:caps w:val="0"/>
        <w:strike w:val="0"/>
        <w:dstrike w:val="0"/>
        <w:color w:val="auto"/>
        <w:u w:val="none"/>
        <w:effect w:val="none"/>
      </w:rPr>
    </w:lvl>
    <w:lvl w:ilvl="2">
      <w:start w:val="1"/>
      <w:numFmt w:val="lowerRoman"/>
      <w:lvlText w:val="(%3)"/>
      <w:lvlJc w:val="left"/>
      <w:pPr>
        <w:tabs>
          <w:tab w:val="num" w:pos="1080"/>
        </w:tabs>
        <w:ind w:left="2160" w:hanging="720"/>
      </w:pPr>
      <w:rPr>
        <w:caps w:val="0"/>
        <w:strike w:val="0"/>
        <w:dstrike w:val="0"/>
        <w:color w:val="auto"/>
        <w:u w:val="none"/>
        <w:effect w:val="none"/>
      </w:rPr>
    </w:lvl>
    <w:lvl w:ilvl="3">
      <w:start w:val="1"/>
      <w:numFmt w:val="decimal"/>
      <w:lvlText w:val="(%4)"/>
      <w:lvlJc w:val="left"/>
      <w:pPr>
        <w:tabs>
          <w:tab w:val="num" w:pos="1440"/>
        </w:tabs>
        <w:ind w:left="2880" w:hanging="720"/>
      </w:pPr>
      <w:rPr>
        <w:caps w:val="0"/>
        <w:strike w:val="0"/>
        <w:dstrike w:val="0"/>
        <w:color w:val="auto"/>
        <w:u w:val="none"/>
        <w:effect w:val="none"/>
      </w:rPr>
    </w:lvl>
    <w:lvl w:ilvl="4">
      <w:start w:val="1"/>
      <w:numFmt w:val="lowerLetter"/>
      <w:lvlText w:val="%5."/>
      <w:lvlJc w:val="left"/>
      <w:pPr>
        <w:tabs>
          <w:tab w:val="num" w:pos="1800"/>
        </w:tabs>
        <w:ind w:left="3600" w:hanging="720"/>
      </w:pPr>
      <w:rPr>
        <w:caps w:val="0"/>
        <w:strike w:val="0"/>
        <w:dstrike w:val="0"/>
        <w:color w:val="auto"/>
        <w:u w:val="none"/>
        <w:effect w:val="none"/>
      </w:rPr>
    </w:lvl>
    <w:lvl w:ilvl="5">
      <w:start w:val="1"/>
      <w:numFmt w:val="lowerRoman"/>
      <w:lvlText w:val="%6."/>
      <w:lvlJc w:val="left"/>
      <w:pPr>
        <w:tabs>
          <w:tab w:val="num" w:pos="2160"/>
        </w:tabs>
        <w:ind w:left="4320" w:hanging="720"/>
      </w:pPr>
      <w:rPr>
        <w:caps w:val="0"/>
        <w:strike w:val="0"/>
        <w:dstrike w:val="0"/>
        <w:color w:val="auto"/>
        <w:u w:val="none"/>
        <w:effect w:val="none"/>
      </w:rPr>
    </w:lvl>
    <w:lvl w:ilvl="6">
      <w:start w:val="1"/>
      <w:numFmt w:val="decimal"/>
      <w:lvlText w:val="%7)"/>
      <w:lvlJc w:val="left"/>
      <w:pPr>
        <w:tabs>
          <w:tab w:val="num" w:pos="2520"/>
        </w:tabs>
        <w:ind w:left="5040" w:hanging="720"/>
      </w:pPr>
      <w:rPr>
        <w:caps w:val="0"/>
        <w:strike w:val="0"/>
        <w:dstrike w:val="0"/>
        <w:color w:val="auto"/>
        <w:u w:val="none"/>
        <w:effect w:val="none"/>
      </w:rPr>
    </w:lvl>
    <w:lvl w:ilvl="7">
      <w:start w:val="1"/>
      <w:numFmt w:val="lowerLetter"/>
      <w:lvlText w:val="%8)"/>
      <w:lvlJc w:val="left"/>
      <w:pPr>
        <w:tabs>
          <w:tab w:val="num" w:pos="2880"/>
        </w:tabs>
        <w:ind w:left="5760" w:hanging="720"/>
      </w:pPr>
      <w:rPr>
        <w:caps w:val="0"/>
        <w:strike w:val="0"/>
        <w:dstrike w:val="0"/>
        <w:color w:val="auto"/>
        <w:u w:val="none"/>
        <w:effect w:val="none"/>
      </w:rPr>
    </w:lvl>
    <w:lvl w:ilvl="8">
      <w:start w:val="1"/>
      <w:numFmt w:val="lowerRoman"/>
      <w:lvlText w:val="%9)"/>
      <w:lvlJc w:val="left"/>
      <w:pPr>
        <w:tabs>
          <w:tab w:val="num" w:pos="3240"/>
        </w:tabs>
        <w:ind w:left="6480" w:hanging="720"/>
      </w:pPr>
      <w:rPr>
        <w:caps w:val="0"/>
        <w:strike w:val="0"/>
        <w:dstrike w:val="0"/>
        <w:color w:val="auto"/>
        <w:u w:val="none"/>
        <w:effect w:val="none"/>
      </w:rPr>
    </w:lvl>
  </w:abstractNum>
  <w:abstractNum w:abstractNumId="16" w15:restartNumberingAfterBreak="0">
    <w:nsid w:val="54C37C76"/>
    <w:multiLevelType w:val="hybridMultilevel"/>
    <w:tmpl w:val="17962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723184"/>
    <w:multiLevelType w:val="hybridMultilevel"/>
    <w:tmpl w:val="02F831CC"/>
    <w:lvl w:ilvl="0" w:tplc="E5DE0A9C">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86C52"/>
    <w:multiLevelType w:val="hybridMultilevel"/>
    <w:tmpl w:val="BDB68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FC12E8"/>
    <w:multiLevelType w:val="hybridMultilevel"/>
    <w:tmpl w:val="1F9AB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F12C09"/>
    <w:multiLevelType w:val="hybridMultilevel"/>
    <w:tmpl w:val="5A668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43F31"/>
    <w:multiLevelType w:val="hybridMultilevel"/>
    <w:tmpl w:val="6144E4A8"/>
    <w:lvl w:ilvl="0" w:tplc="B3623F9A">
      <w:start w:val="1"/>
      <w:numFmt w:val="lowerLetter"/>
      <w:lvlText w:val="(%1)"/>
      <w:lvlJc w:val="left"/>
      <w:pPr>
        <w:tabs>
          <w:tab w:val="num" w:pos="2520"/>
        </w:tabs>
        <w:ind w:left="2520" w:hanging="360"/>
      </w:pPr>
      <w:rPr>
        <w:rFonts w:asciiTheme="minorHAnsi" w:eastAsia="Times New Roman" w:hAnsiTheme="minorHAnsi" w:cs="Times New Roman" w:hint="default"/>
      </w:rPr>
    </w:lvl>
    <w:lvl w:ilvl="1" w:tplc="993E6340">
      <w:start w:val="2"/>
      <w:numFmt w:val="decimal"/>
      <w:lvlText w:val="%2."/>
      <w:lvlJc w:val="left"/>
      <w:pPr>
        <w:tabs>
          <w:tab w:val="num" w:pos="360"/>
        </w:tabs>
        <w:ind w:left="36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16cid:durableId="1218782567">
    <w:abstractNumId w:val="10"/>
  </w:num>
  <w:num w:numId="2" w16cid:durableId="460078336">
    <w:abstractNumId w:val="13"/>
  </w:num>
  <w:num w:numId="3" w16cid:durableId="200097699">
    <w:abstractNumId w:val="11"/>
  </w:num>
  <w:num w:numId="4" w16cid:durableId="1545365590">
    <w:abstractNumId w:val="12"/>
  </w:num>
  <w:num w:numId="5" w16cid:durableId="765535418">
    <w:abstractNumId w:val="4"/>
  </w:num>
  <w:num w:numId="6" w16cid:durableId="856195024">
    <w:abstractNumId w:val="1"/>
  </w:num>
  <w:num w:numId="7" w16cid:durableId="1055660723">
    <w:abstractNumId w:val="16"/>
  </w:num>
  <w:num w:numId="8" w16cid:durableId="1004935783">
    <w:abstractNumId w:val="19"/>
  </w:num>
  <w:num w:numId="9" w16cid:durableId="573786417">
    <w:abstractNumId w:val="14"/>
  </w:num>
  <w:num w:numId="10" w16cid:durableId="420492907">
    <w:abstractNumId w:val="20"/>
  </w:num>
  <w:num w:numId="11" w16cid:durableId="354498977">
    <w:abstractNumId w:val="5"/>
  </w:num>
  <w:num w:numId="12" w16cid:durableId="636641251">
    <w:abstractNumId w:val="2"/>
  </w:num>
  <w:num w:numId="13" w16cid:durableId="582228174">
    <w:abstractNumId w:val="17"/>
  </w:num>
  <w:num w:numId="14" w16cid:durableId="1347487040">
    <w:abstractNumId w:val="0"/>
  </w:num>
  <w:num w:numId="15" w16cid:durableId="692419737">
    <w:abstractNumId w:val="18"/>
  </w:num>
  <w:num w:numId="16" w16cid:durableId="1034577031">
    <w:abstractNumId w:val="8"/>
  </w:num>
  <w:num w:numId="17" w16cid:durableId="1650476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830776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306210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2415775">
    <w:abstractNumId w:val="6"/>
  </w:num>
  <w:num w:numId="21" w16cid:durableId="1437679944">
    <w:abstractNumId w:val="21"/>
  </w:num>
  <w:num w:numId="22" w16cid:durableId="1754889700">
    <w:abstractNumId w:val="7"/>
  </w:num>
  <w:num w:numId="23" w16cid:durableId="1965500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5"/>
    <w:rsid w:val="000053A4"/>
    <w:rsid w:val="000117F1"/>
    <w:rsid w:val="0001587A"/>
    <w:rsid w:val="00021E3F"/>
    <w:rsid w:val="00023DE8"/>
    <w:rsid w:val="00031C34"/>
    <w:rsid w:val="00040544"/>
    <w:rsid w:val="00044715"/>
    <w:rsid w:val="00051227"/>
    <w:rsid w:val="0005217F"/>
    <w:rsid w:val="00055957"/>
    <w:rsid w:val="000671CC"/>
    <w:rsid w:val="00080613"/>
    <w:rsid w:val="000841BB"/>
    <w:rsid w:val="000A186A"/>
    <w:rsid w:val="000B01C0"/>
    <w:rsid w:val="000C54B8"/>
    <w:rsid w:val="000C7B35"/>
    <w:rsid w:val="000D0E59"/>
    <w:rsid w:val="000E5957"/>
    <w:rsid w:val="000F060C"/>
    <w:rsid w:val="001129FB"/>
    <w:rsid w:val="00131A21"/>
    <w:rsid w:val="00142492"/>
    <w:rsid w:val="001450FE"/>
    <w:rsid w:val="00154F1A"/>
    <w:rsid w:val="00155627"/>
    <w:rsid w:val="00155B67"/>
    <w:rsid w:val="00170371"/>
    <w:rsid w:val="0017387A"/>
    <w:rsid w:val="00180E12"/>
    <w:rsid w:val="001853AC"/>
    <w:rsid w:val="001924EF"/>
    <w:rsid w:val="00197105"/>
    <w:rsid w:val="001A0B63"/>
    <w:rsid w:val="001A71CA"/>
    <w:rsid w:val="001B0088"/>
    <w:rsid w:val="001B5F93"/>
    <w:rsid w:val="001C5AE4"/>
    <w:rsid w:val="001C667C"/>
    <w:rsid w:val="001D1495"/>
    <w:rsid w:val="001E171E"/>
    <w:rsid w:val="002321C4"/>
    <w:rsid w:val="00254828"/>
    <w:rsid w:val="00262626"/>
    <w:rsid w:val="00267410"/>
    <w:rsid w:val="00282858"/>
    <w:rsid w:val="00283184"/>
    <w:rsid w:val="00284718"/>
    <w:rsid w:val="002861A9"/>
    <w:rsid w:val="002912A1"/>
    <w:rsid w:val="002947B4"/>
    <w:rsid w:val="00296C90"/>
    <w:rsid w:val="002A5719"/>
    <w:rsid w:val="002A5832"/>
    <w:rsid w:val="002B1B1C"/>
    <w:rsid w:val="002C2E73"/>
    <w:rsid w:val="002D1EB9"/>
    <w:rsid w:val="002E3B06"/>
    <w:rsid w:val="002E3E91"/>
    <w:rsid w:val="00301A7F"/>
    <w:rsid w:val="00312E8F"/>
    <w:rsid w:val="00320043"/>
    <w:rsid w:val="003312F4"/>
    <w:rsid w:val="003463E1"/>
    <w:rsid w:val="003576B9"/>
    <w:rsid w:val="00360A07"/>
    <w:rsid w:val="00364A4C"/>
    <w:rsid w:val="00371F4D"/>
    <w:rsid w:val="00377D30"/>
    <w:rsid w:val="003864C2"/>
    <w:rsid w:val="003A26BF"/>
    <w:rsid w:val="003A7DC4"/>
    <w:rsid w:val="003C1212"/>
    <w:rsid w:val="003C32A3"/>
    <w:rsid w:val="00404DB5"/>
    <w:rsid w:val="00412C23"/>
    <w:rsid w:val="00420B18"/>
    <w:rsid w:val="00426007"/>
    <w:rsid w:val="00427BDC"/>
    <w:rsid w:val="00432537"/>
    <w:rsid w:val="00446D6F"/>
    <w:rsid w:val="004618BE"/>
    <w:rsid w:val="00461A78"/>
    <w:rsid w:val="0046716B"/>
    <w:rsid w:val="00470E64"/>
    <w:rsid w:val="00482615"/>
    <w:rsid w:val="00492DDD"/>
    <w:rsid w:val="00494338"/>
    <w:rsid w:val="0049572B"/>
    <w:rsid w:val="004A26E9"/>
    <w:rsid w:val="004B09D8"/>
    <w:rsid w:val="004B441C"/>
    <w:rsid w:val="004B4B36"/>
    <w:rsid w:val="004B6664"/>
    <w:rsid w:val="004C4C2F"/>
    <w:rsid w:val="004C71DD"/>
    <w:rsid w:val="004D4210"/>
    <w:rsid w:val="004E032B"/>
    <w:rsid w:val="005132EE"/>
    <w:rsid w:val="00517A77"/>
    <w:rsid w:val="00522F9F"/>
    <w:rsid w:val="0053166F"/>
    <w:rsid w:val="00541CC0"/>
    <w:rsid w:val="0056396C"/>
    <w:rsid w:val="00567F7C"/>
    <w:rsid w:val="00573519"/>
    <w:rsid w:val="005941BA"/>
    <w:rsid w:val="005A14A1"/>
    <w:rsid w:val="005A4056"/>
    <w:rsid w:val="005B14AD"/>
    <w:rsid w:val="005B256D"/>
    <w:rsid w:val="005B2F1F"/>
    <w:rsid w:val="005B3D06"/>
    <w:rsid w:val="005B7373"/>
    <w:rsid w:val="005E0FEE"/>
    <w:rsid w:val="005F686E"/>
    <w:rsid w:val="00601950"/>
    <w:rsid w:val="00603A1F"/>
    <w:rsid w:val="00611F12"/>
    <w:rsid w:val="0061394F"/>
    <w:rsid w:val="006211E2"/>
    <w:rsid w:val="00657914"/>
    <w:rsid w:val="0066099B"/>
    <w:rsid w:val="00662E7D"/>
    <w:rsid w:val="00670105"/>
    <w:rsid w:val="0068537B"/>
    <w:rsid w:val="00694FC8"/>
    <w:rsid w:val="00696FD8"/>
    <w:rsid w:val="006A0319"/>
    <w:rsid w:val="006A36EE"/>
    <w:rsid w:val="006A60E7"/>
    <w:rsid w:val="006B5426"/>
    <w:rsid w:val="006B7721"/>
    <w:rsid w:val="006D4AAF"/>
    <w:rsid w:val="006E7025"/>
    <w:rsid w:val="006F1127"/>
    <w:rsid w:val="0071685D"/>
    <w:rsid w:val="00716DE2"/>
    <w:rsid w:val="00716FD0"/>
    <w:rsid w:val="007203C7"/>
    <w:rsid w:val="00732623"/>
    <w:rsid w:val="00735102"/>
    <w:rsid w:val="00750EF8"/>
    <w:rsid w:val="00761F1A"/>
    <w:rsid w:val="00763F15"/>
    <w:rsid w:val="00793C62"/>
    <w:rsid w:val="007B29E3"/>
    <w:rsid w:val="007C05EE"/>
    <w:rsid w:val="007E4FED"/>
    <w:rsid w:val="007E78E0"/>
    <w:rsid w:val="007F68E8"/>
    <w:rsid w:val="008040D1"/>
    <w:rsid w:val="008066A6"/>
    <w:rsid w:val="008250C5"/>
    <w:rsid w:val="00830893"/>
    <w:rsid w:val="008339BE"/>
    <w:rsid w:val="00856B95"/>
    <w:rsid w:val="00861BA8"/>
    <w:rsid w:val="00862A3E"/>
    <w:rsid w:val="00865EE6"/>
    <w:rsid w:val="00896182"/>
    <w:rsid w:val="008A146D"/>
    <w:rsid w:val="008C6365"/>
    <w:rsid w:val="008D0A47"/>
    <w:rsid w:val="008D27FA"/>
    <w:rsid w:val="008D2E3D"/>
    <w:rsid w:val="008E4D3A"/>
    <w:rsid w:val="008F0718"/>
    <w:rsid w:val="008F4AD7"/>
    <w:rsid w:val="008F5C1D"/>
    <w:rsid w:val="0090519C"/>
    <w:rsid w:val="00932512"/>
    <w:rsid w:val="0094556A"/>
    <w:rsid w:val="00963584"/>
    <w:rsid w:val="0096544F"/>
    <w:rsid w:val="009725FC"/>
    <w:rsid w:val="009A0233"/>
    <w:rsid w:val="009B7362"/>
    <w:rsid w:val="009C656E"/>
    <w:rsid w:val="009D0DA4"/>
    <w:rsid w:val="009D66AD"/>
    <w:rsid w:val="00A24DFD"/>
    <w:rsid w:val="00A556BC"/>
    <w:rsid w:val="00A6279D"/>
    <w:rsid w:val="00A72DEF"/>
    <w:rsid w:val="00A90192"/>
    <w:rsid w:val="00A952E4"/>
    <w:rsid w:val="00AB2981"/>
    <w:rsid w:val="00AD752F"/>
    <w:rsid w:val="00AF5046"/>
    <w:rsid w:val="00B03572"/>
    <w:rsid w:val="00B03A2C"/>
    <w:rsid w:val="00B3089D"/>
    <w:rsid w:val="00B32197"/>
    <w:rsid w:val="00B56501"/>
    <w:rsid w:val="00B649CC"/>
    <w:rsid w:val="00B74525"/>
    <w:rsid w:val="00B91728"/>
    <w:rsid w:val="00BA3E43"/>
    <w:rsid w:val="00BB2059"/>
    <w:rsid w:val="00BE47E4"/>
    <w:rsid w:val="00BF5586"/>
    <w:rsid w:val="00BF5D02"/>
    <w:rsid w:val="00C01915"/>
    <w:rsid w:val="00C126E6"/>
    <w:rsid w:val="00C22AFB"/>
    <w:rsid w:val="00C3165A"/>
    <w:rsid w:val="00C45D9C"/>
    <w:rsid w:val="00C509A1"/>
    <w:rsid w:val="00C5423F"/>
    <w:rsid w:val="00C571CB"/>
    <w:rsid w:val="00C63E53"/>
    <w:rsid w:val="00C702AD"/>
    <w:rsid w:val="00C73A9A"/>
    <w:rsid w:val="00C74F90"/>
    <w:rsid w:val="00CA190F"/>
    <w:rsid w:val="00CA378F"/>
    <w:rsid w:val="00CB23F1"/>
    <w:rsid w:val="00CD0432"/>
    <w:rsid w:val="00CD09C6"/>
    <w:rsid w:val="00CE2C60"/>
    <w:rsid w:val="00CE5D97"/>
    <w:rsid w:val="00CF36AE"/>
    <w:rsid w:val="00D0531A"/>
    <w:rsid w:val="00D13B1F"/>
    <w:rsid w:val="00D343EA"/>
    <w:rsid w:val="00D34569"/>
    <w:rsid w:val="00D37EC9"/>
    <w:rsid w:val="00D47F74"/>
    <w:rsid w:val="00D5504D"/>
    <w:rsid w:val="00D612FC"/>
    <w:rsid w:val="00D64323"/>
    <w:rsid w:val="00D708A4"/>
    <w:rsid w:val="00D726AC"/>
    <w:rsid w:val="00D76A08"/>
    <w:rsid w:val="00D77514"/>
    <w:rsid w:val="00DB3F87"/>
    <w:rsid w:val="00DB7DBF"/>
    <w:rsid w:val="00DC0855"/>
    <w:rsid w:val="00DE3EE3"/>
    <w:rsid w:val="00DF22AF"/>
    <w:rsid w:val="00E24A55"/>
    <w:rsid w:val="00E26AFC"/>
    <w:rsid w:val="00E369E2"/>
    <w:rsid w:val="00E4558B"/>
    <w:rsid w:val="00E50F21"/>
    <w:rsid w:val="00E6772A"/>
    <w:rsid w:val="00E879AA"/>
    <w:rsid w:val="00EA594A"/>
    <w:rsid w:val="00EB6835"/>
    <w:rsid w:val="00ED0C2F"/>
    <w:rsid w:val="00ED48B1"/>
    <w:rsid w:val="00ED5928"/>
    <w:rsid w:val="00ED66F9"/>
    <w:rsid w:val="00F15905"/>
    <w:rsid w:val="00F15F7E"/>
    <w:rsid w:val="00F300EF"/>
    <w:rsid w:val="00F341E1"/>
    <w:rsid w:val="00F506CD"/>
    <w:rsid w:val="00F56C6F"/>
    <w:rsid w:val="00F6530D"/>
    <w:rsid w:val="00F73776"/>
    <w:rsid w:val="00F75603"/>
    <w:rsid w:val="00F87724"/>
    <w:rsid w:val="00F91E3E"/>
    <w:rsid w:val="00F926EA"/>
    <w:rsid w:val="00FA1F22"/>
    <w:rsid w:val="00FD1494"/>
    <w:rsid w:val="00FD1A0C"/>
    <w:rsid w:val="00FD7EBB"/>
    <w:rsid w:val="00FF1E44"/>
    <w:rsid w:val="00FF5BD6"/>
    <w:rsid w:val="19642D9E"/>
    <w:rsid w:val="1B50B052"/>
    <w:rsid w:val="1B5C98EC"/>
    <w:rsid w:val="1F05FB4E"/>
    <w:rsid w:val="2256C46D"/>
    <w:rsid w:val="22ED9704"/>
    <w:rsid w:val="2B9D5C58"/>
    <w:rsid w:val="2C60A36E"/>
    <w:rsid w:val="34557E50"/>
    <w:rsid w:val="38B6170A"/>
    <w:rsid w:val="3BEDB7CC"/>
    <w:rsid w:val="3F14B54B"/>
    <w:rsid w:val="40592EB0"/>
    <w:rsid w:val="44EDEE65"/>
    <w:rsid w:val="4D72D31E"/>
    <w:rsid w:val="4D80EDD0"/>
    <w:rsid w:val="50140282"/>
    <w:rsid w:val="5129D2DE"/>
    <w:rsid w:val="58801268"/>
    <w:rsid w:val="59C99D1B"/>
    <w:rsid w:val="682243B4"/>
    <w:rsid w:val="683F3A23"/>
    <w:rsid w:val="72764EFB"/>
    <w:rsid w:val="79D3B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6B050"/>
  <w15:docId w15:val="{2BE4FBDC-B506-4A3E-8ECA-600B7D46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05"/>
    <w:pPr>
      <w:spacing w:after="0" w:line="240" w:lineRule="auto"/>
    </w:pPr>
    <w:rPr>
      <w:rFonts w:ascii="Times New Roman" w:eastAsia="Times New Roman" w:hAnsi="Times New Roman" w:cs="Times New Roman"/>
      <w:sz w:val="24"/>
      <w:szCs w:val="20"/>
    </w:rPr>
  </w:style>
  <w:style w:type="paragraph" w:styleId="Heading1">
    <w:name w:val="heading 1"/>
    <w:aliases w:val="VHeading 1"/>
    <w:basedOn w:val="Normal"/>
    <w:next w:val="Normal"/>
    <w:link w:val="Heading1Char"/>
    <w:qFormat/>
    <w:rsid w:val="005941BA"/>
    <w:pPr>
      <w:keepNext/>
      <w:keepLines/>
      <w:numPr>
        <w:numId w:val="3"/>
      </w:numPr>
      <w:spacing w:before="120" w:after="120"/>
      <w:outlineLvl w:val="0"/>
    </w:pPr>
    <w:rPr>
      <w:rFonts w:eastAsiaTheme="majorEastAsia" w:cstheme="majorBidi"/>
      <w:b/>
      <w:bCs/>
      <w:szCs w:val="28"/>
    </w:rPr>
  </w:style>
  <w:style w:type="paragraph" w:styleId="Heading2">
    <w:name w:val="heading 2"/>
    <w:basedOn w:val="Normal"/>
    <w:next w:val="Normal"/>
    <w:link w:val="Heading2Char"/>
    <w:semiHidden/>
    <w:unhideWhenUsed/>
    <w:qFormat/>
    <w:rsid w:val="00B917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917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917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17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917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917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917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917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Heading 1 Char"/>
    <w:basedOn w:val="DefaultParagraphFont"/>
    <w:link w:val="Heading1"/>
    <w:rsid w:val="005941BA"/>
    <w:rPr>
      <w:rFonts w:eastAsiaTheme="majorEastAsia" w:cstheme="majorBidi"/>
      <w:b/>
      <w:bCs/>
      <w:sz w:val="24"/>
      <w:szCs w:val="28"/>
    </w:rPr>
  </w:style>
  <w:style w:type="character" w:customStyle="1" w:styleId="Heading2Char">
    <w:name w:val="Heading 2 Char"/>
    <w:basedOn w:val="DefaultParagraphFont"/>
    <w:link w:val="Heading2"/>
    <w:uiPriority w:val="9"/>
    <w:semiHidden/>
    <w:rsid w:val="00B917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17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17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917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17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17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17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1728"/>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1728"/>
    <w:pPr>
      <w:numPr>
        <w:numId w:val="2"/>
      </w:numPr>
    </w:pPr>
  </w:style>
  <w:style w:type="paragraph" w:styleId="ListParagraph">
    <w:name w:val="List Paragraph"/>
    <w:basedOn w:val="Normal"/>
    <w:uiPriority w:val="34"/>
    <w:qFormat/>
    <w:rsid w:val="00B91728"/>
    <w:pPr>
      <w:ind w:left="720"/>
      <w:contextualSpacing/>
    </w:pPr>
  </w:style>
  <w:style w:type="paragraph" w:customStyle="1" w:styleId="VHeading2">
    <w:name w:val="VHeading 2"/>
    <w:basedOn w:val="Normal"/>
    <w:qFormat/>
    <w:rsid w:val="005941BA"/>
    <w:pPr>
      <w:numPr>
        <w:ilvl w:val="1"/>
        <w:numId w:val="3"/>
      </w:numPr>
      <w:ind w:left="1080" w:hanging="630"/>
    </w:pPr>
  </w:style>
  <w:style w:type="paragraph" w:customStyle="1" w:styleId="VHeading3">
    <w:name w:val="VHeading 3"/>
    <w:basedOn w:val="VHeading2"/>
    <w:next w:val="Normal"/>
    <w:qFormat/>
    <w:rsid w:val="008D0A47"/>
    <w:pPr>
      <w:numPr>
        <w:ilvl w:val="2"/>
      </w:numPr>
      <w:ind w:left="2070" w:hanging="990"/>
    </w:pPr>
  </w:style>
  <w:style w:type="paragraph" w:customStyle="1" w:styleId="VHeading4">
    <w:name w:val="VHeading 4"/>
    <w:basedOn w:val="VHeading2"/>
    <w:qFormat/>
    <w:rsid w:val="008D0A47"/>
    <w:pPr>
      <w:numPr>
        <w:ilvl w:val="3"/>
      </w:numPr>
      <w:ind w:left="3060" w:hanging="990"/>
    </w:pPr>
  </w:style>
  <w:style w:type="paragraph" w:styleId="Caption">
    <w:name w:val="caption"/>
    <w:basedOn w:val="Normal"/>
    <w:next w:val="Normal"/>
    <w:uiPriority w:val="35"/>
    <w:unhideWhenUsed/>
    <w:qFormat/>
    <w:rsid w:val="006A36EE"/>
    <w:rPr>
      <w:b/>
      <w:bCs/>
      <w:szCs w:val="18"/>
    </w:rPr>
  </w:style>
  <w:style w:type="table" w:styleId="TableGrid">
    <w:name w:val="Table Grid"/>
    <w:basedOn w:val="TableNormal"/>
    <w:uiPriority w:val="59"/>
    <w:rsid w:val="006A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6EE"/>
    <w:rPr>
      <w:sz w:val="16"/>
      <w:szCs w:val="16"/>
    </w:rPr>
  </w:style>
  <w:style w:type="paragraph" w:styleId="CommentText">
    <w:name w:val="annotation text"/>
    <w:basedOn w:val="Normal"/>
    <w:link w:val="CommentTextChar"/>
    <w:uiPriority w:val="99"/>
    <w:unhideWhenUsed/>
    <w:rsid w:val="006A36EE"/>
    <w:rPr>
      <w:sz w:val="20"/>
    </w:rPr>
  </w:style>
  <w:style w:type="character" w:customStyle="1" w:styleId="CommentTextChar">
    <w:name w:val="Comment Text Char"/>
    <w:basedOn w:val="DefaultParagraphFont"/>
    <w:link w:val="CommentText"/>
    <w:uiPriority w:val="99"/>
    <w:rsid w:val="006A36EE"/>
    <w:rPr>
      <w:sz w:val="20"/>
      <w:szCs w:val="20"/>
    </w:rPr>
  </w:style>
  <w:style w:type="paragraph" w:styleId="CommentSubject">
    <w:name w:val="annotation subject"/>
    <w:basedOn w:val="CommentText"/>
    <w:next w:val="CommentText"/>
    <w:link w:val="CommentSubjectChar"/>
    <w:uiPriority w:val="99"/>
    <w:semiHidden/>
    <w:unhideWhenUsed/>
    <w:rsid w:val="006A36EE"/>
    <w:rPr>
      <w:b/>
      <w:bCs/>
    </w:rPr>
  </w:style>
  <w:style w:type="character" w:customStyle="1" w:styleId="CommentSubjectChar">
    <w:name w:val="Comment Subject Char"/>
    <w:basedOn w:val="CommentTextChar"/>
    <w:link w:val="CommentSubject"/>
    <w:uiPriority w:val="99"/>
    <w:semiHidden/>
    <w:rsid w:val="006A36EE"/>
    <w:rPr>
      <w:b/>
      <w:bCs/>
      <w:sz w:val="20"/>
      <w:szCs w:val="20"/>
    </w:rPr>
  </w:style>
  <w:style w:type="paragraph" w:styleId="BalloonText">
    <w:name w:val="Balloon Text"/>
    <w:basedOn w:val="Normal"/>
    <w:link w:val="BalloonTextChar"/>
    <w:uiPriority w:val="99"/>
    <w:semiHidden/>
    <w:unhideWhenUsed/>
    <w:rsid w:val="006A36EE"/>
    <w:rPr>
      <w:rFonts w:ascii="Tahoma" w:hAnsi="Tahoma" w:cs="Tahoma"/>
      <w:sz w:val="16"/>
      <w:szCs w:val="16"/>
    </w:rPr>
  </w:style>
  <w:style w:type="character" w:customStyle="1" w:styleId="BalloonTextChar">
    <w:name w:val="Balloon Text Char"/>
    <w:basedOn w:val="DefaultParagraphFont"/>
    <w:link w:val="BalloonText"/>
    <w:uiPriority w:val="99"/>
    <w:semiHidden/>
    <w:rsid w:val="006A36EE"/>
    <w:rPr>
      <w:rFonts w:ascii="Tahoma" w:hAnsi="Tahoma" w:cs="Tahoma"/>
      <w:sz w:val="16"/>
      <w:szCs w:val="16"/>
    </w:rPr>
  </w:style>
  <w:style w:type="paragraph" w:customStyle="1" w:styleId="VHeading5">
    <w:name w:val="VHeading 5"/>
    <w:basedOn w:val="VHeading4"/>
    <w:qFormat/>
    <w:rsid w:val="00BB2059"/>
    <w:pPr>
      <w:numPr>
        <w:ilvl w:val="4"/>
      </w:numPr>
      <w:ind w:left="3510" w:hanging="450"/>
    </w:pPr>
  </w:style>
  <w:style w:type="paragraph" w:styleId="Header">
    <w:name w:val="header"/>
    <w:basedOn w:val="Normal"/>
    <w:link w:val="HeaderChar"/>
    <w:uiPriority w:val="99"/>
    <w:unhideWhenUsed/>
    <w:rsid w:val="00A90192"/>
    <w:pPr>
      <w:tabs>
        <w:tab w:val="center" w:pos="4680"/>
        <w:tab w:val="right" w:pos="9360"/>
      </w:tabs>
    </w:pPr>
  </w:style>
  <w:style w:type="character" w:customStyle="1" w:styleId="HeaderChar">
    <w:name w:val="Header Char"/>
    <w:basedOn w:val="DefaultParagraphFont"/>
    <w:link w:val="Header"/>
    <w:uiPriority w:val="99"/>
    <w:rsid w:val="00A90192"/>
  </w:style>
  <w:style w:type="paragraph" w:styleId="Footer">
    <w:name w:val="footer"/>
    <w:basedOn w:val="Normal"/>
    <w:link w:val="FooterChar"/>
    <w:uiPriority w:val="99"/>
    <w:unhideWhenUsed/>
    <w:rsid w:val="00A90192"/>
    <w:pPr>
      <w:tabs>
        <w:tab w:val="center" w:pos="4680"/>
        <w:tab w:val="right" w:pos="9360"/>
      </w:tabs>
    </w:pPr>
  </w:style>
  <w:style w:type="character" w:customStyle="1" w:styleId="FooterChar">
    <w:name w:val="Footer Char"/>
    <w:basedOn w:val="DefaultParagraphFont"/>
    <w:link w:val="Footer"/>
    <w:uiPriority w:val="99"/>
    <w:rsid w:val="00A90192"/>
  </w:style>
  <w:style w:type="paragraph" w:customStyle="1" w:styleId="DMBodyText5">
    <w:name w:val="DM Body Text .5"/>
    <w:aliases w:val="BT5"/>
    <w:basedOn w:val="Normal"/>
    <w:rsid w:val="00197105"/>
    <w:pPr>
      <w:spacing w:after="240"/>
      <w:ind w:firstLine="720"/>
    </w:pPr>
  </w:style>
  <w:style w:type="paragraph" w:customStyle="1" w:styleId="DMListTabbed">
    <w:name w:val="DM List Tabbed"/>
    <w:basedOn w:val="Normal"/>
    <w:rsid w:val="00197105"/>
    <w:pPr>
      <w:spacing w:after="240"/>
      <w:ind w:firstLine="720"/>
    </w:pPr>
    <w:rPr>
      <w:szCs w:val="24"/>
    </w:rPr>
  </w:style>
  <w:style w:type="paragraph" w:customStyle="1" w:styleId="Document1">
    <w:name w:val="Document 1"/>
    <w:rsid w:val="00197105"/>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D">
    <w:name w:val="DocID"/>
    <w:rsid w:val="00197105"/>
    <w:rPr>
      <w:rFonts w:ascii="Times New Roman" w:hAnsi="Times New Roman" w:cs="Times New Roman" w:hint="default"/>
      <w:b w:val="0"/>
      <w:bCs w:val="0"/>
      <w:strike w:val="0"/>
      <w:dstrike w:val="0"/>
      <w:color w:val="000000"/>
      <w:sz w:val="14"/>
      <w:u w:val="none"/>
      <w:effect w:val="none"/>
    </w:rPr>
  </w:style>
  <w:style w:type="paragraph" w:styleId="Revision">
    <w:name w:val="Revision"/>
    <w:hidden/>
    <w:uiPriority w:val="99"/>
    <w:semiHidden/>
    <w:rsid w:val="00C5423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8534">
      <w:bodyDiv w:val="1"/>
      <w:marLeft w:val="0"/>
      <w:marRight w:val="0"/>
      <w:marTop w:val="0"/>
      <w:marBottom w:val="0"/>
      <w:divBdr>
        <w:top w:val="none" w:sz="0" w:space="0" w:color="auto"/>
        <w:left w:val="none" w:sz="0" w:space="0" w:color="auto"/>
        <w:bottom w:val="none" w:sz="0" w:space="0" w:color="auto"/>
        <w:right w:val="none" w:sz="0" w:space="0" w:color="auto"/>
      </w:divBdr>
    </w:div>
    <w:div w:id="783959619">
      <w:bodyDiv w:val="1"/>
      <w:marLeft w:val="0"/>
      <w:marRight w:val="0"/>
      <w:marTop w:val="0"/>
      <w:marBottom w:val="0"/>
      <w:divBdr>
        <w:top w:val="none" w:sz="0" w:space="0" w:color="auto"/>
        <w:left w:val="none" w:sz="0" w:space="0" w:color="auto"/>
        <w:bottom w:val="none" w:sz="0" w:space="0" w:color="auto"/>
        <w:right w:val="none" w:sz="0" w:space="0" w:color="auto"/>
      </w:divBdr>
      <w:divsChild>
        <w:div w:id="659650509">
          <w:marLeft w:val="288"/>
          <w:marRight w:val="0"/>
          <w:marTop w:val="0"/>
          <w:marBottom w:val="200"/>
          <w:divBdr>
            <w:top w:val="none" w:sz="0" w:space="0" w:color="auto"/>
            <w:left w:val="none" w:sz="0" w:space="0" w:color="auto"/>
            <w:bottom w:val="none" w:sz="0" w:space="0" w:color="auto"/>
            <w:right w:val="none" w:sz="0" w:space="0" w:color="auto"/>
          </w:divBdr>
        </w:div>
      </w:divsChild>
    </w:div>
    <w:div w:id="1153790450">
      <w:bodyDiv w:val="1"/>
      <w:marLeft w:val="0"/>
      <w:marRight w:val="0"/>
      <w:marTop w:val="0"/>
      <w:marBottom w:val="0"/>
      <w:divBdr>
        <w:top w:val="none" w:sz="0" w:space="0" w:color="auto"/>
        <w:left w:val="none" w:sz="0" w:space="0" w:color="auto"/>
        <w:bottom w:val="none" w:sz="0" w:space="0" w:color="auto"/>
        <w:right w:val="none" w:sz="0" w:space="0" w:color="auto"/>
      </w:divBdr>
    </w:div>
    <w:div w:id="1342780487">
      <w:bodyDiv w:val="1"/>
      <w:marLeft w:val="0"/>
      <w:marRight w:val="0"/>
      <w:marTop w:val="0"/>
      <w:marBottom w:val="0"/>
      <w:divBdr>
        <w:top w:val="none" w:sz="0" w:space="0" w:color="auto"/>
        <w:left w:val="none" w:sz="0" w:space="0" w:color="auto"/>
        <w:bottom w:val="none" w:sz="0" w:space="0" w:color="auto"/>
        <w:right w:val="none" w:sz="0" w:space="0" w:color="auto"/>
      </w:divBdr>
    </w:div>
    <w:div w:id="1517305195">
      <w:bodyDiv w:val="1"/>
      <w:marLeft w:val="0"/>
      <w:marRight w:val="0"/>
      <w:marTop w:val="0"/>
      <w:marBottom w:val="0"/>
      <w:divBdr>
        <w:top w:val="none" w:sz="0" w:space="0" w:color="auto"/>
        <w:left w:val="none" w:sz="0" w:space="0" w:color="auto"/>
        <w:bottom w:val="none" w:sz="0" w:space="0" w:color="auto"/>
        <w:right w:val="none" w:sz="0" w:space="0" w:color="auto"/>
      </w:divBdr>
    </w:div>
    <w:div w:id="1558667600">
      <w:bodyDiv w:val="1"/>
      <w:marLeft w:val="0"/>
      <w:marRight w:val="0"/>
      <w:marTop w:val="0"/>
      <w:marBottom w:val="0"/>
      <w:divBdr>
        <w:top w:val="none" w:sz="0" w:space="0" w:color="auto"/>
        <w:left w:val="none" w:sz="0" w:space="0" w:color="auto"/>
        <w:bottom w:val="none" w:sz="0" w:space="0" w:color="auto"/>
        <w:right w:val="none" w:sz="0" w:space="0" w:color="auto"/>
      </w:divBdr>
    </w:div>
    <w:div w:id="15952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J\Documents\Administrative\Templates\Venatorx%20-%20Wo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f13bb768fbc42efb2b9fdf8e42387fc xmlns="a47011d4-2256-413f-9039-ad8d6055f39d">
      <Terms xmlns="http://schemas.microsoft.com/office/infopath/2007/PartnerControls"/>
    </bf13bb768fbc42efb2b9fdf8e42387fc>
    <adc13467d2c44f6b96d00c40d5efb4af xmlns="a47011d4-2256-413f-9039-ad8d6055f39d">
      <Terms xmlns="http://schemas.microsoft.com/office/infopath/2007/PartnerControls"/>
    </adc13467d2c44f6b96d00c40d5efb4af>
    <Dateandtime xmlns="93be5f7c-2dee-4115-8c92-2eaf5fb03864" xsi:nil="true"/>
    <Project xmlns="e8ad2fc5-f673-42b0-8576-8915727b5704" xsi:nil="true"/>
    <TaxCatchAll xmlns="e8ad2fc5-f673-42b0-8576-8915727b5704" xsi:nil="true"/>
    <lcf76f155ced4ddcb4097134ff3c332f xmlns="93be5f7c-2dee-4115-8c92-2eaf5fb03864">
      <Terms xmlns="http://schemas.microsoft.com/office/infopath/2007/PartnerControls"/>
    </lcf76f155ced4ddcb4097134ff3c332f>
    <Created_x0020_by0 xmlns="93be5f7c-2dee-4115-8c92-2eaf5fb03864">
      <UserInfo>
        <DisplayName/>
        <AccountId xsi:nil="true"/>
        <AccountType/>
      </UserInfo>
    </Created_x0020_by0>
  </documentManagement>
</p:properties>
</file>

<file path=customXml/item3.xml><?xml version="1.0" encoding="utf-8"?>
<ct:contentTypeSchema xmlns:ct="http://schemas.microsoft.com/office/2006/metadata/contentType" xmlns:ma="http://schemas.microsoft.com/office/2006/metadata/properties/metaAttributes" ct:_="" ma:_="" ma:contentTypeName="RandD Document" ma:contentTypeID="0x010100462856BA91FED040932FE81EEC4A6F8000848E56A0E27645448A178451680783F1" ma:contentTypeVersion="23" ma:contentTypeDescription="Crée un document." ma:contentTypeScope="" ma:versionID="f4ea8122b9f91fef7aa0ac97c4bfd260">
  <xsd:schema xmlns:xsd="http://www.w3.org/2001/XMLSchema" xmlns:xs="http://www.w3.org/2001/XMLSchema" xmlns:p="http://schemas.microsoft.com/office/2006/metadata/properties" xmlns:ns2="e8ad2fc5-f673-42b0-8576-8915727b5704" xmlns:ns3="a47011d4-2256-413f-9039-ad8d6055f39d" xmlns:ns4="93be5f7c-2dee-4115-8c92-2eaf5fb03864" targetNamespace="http://schemas.microsoft.com/office/2006/metadata/properties" ma:root="true" ma:fieldsID="4886b786894f22788ad9b6c6c66882de" ns2:_="" ns3:_="" ns4:_="">
    <xsd:import namespace="e8ad2fc5-f673-42b0-8576-8915727b5704"/>
    <xsd:import namespace="a47011d4-2256-413f-9039-ad8d6055f39d"/>
    <xsd:import namespace="93be5f7c-2dee-4115-8c92-2eaf5fb03864"/>
    <xsd:element name="properties">
      <xsd:complexType>
        <xsd:sequence>
          <xsd:element name="documentManagement">
            <xsd:complexType>
              <xsd:all>
                <xsd:element ref="ns2:TaxCatchAll" minOccurs="0"/>
                <xsd:element ref="ns2:TaxCatchAllLabel" minOccurs="0"/>
                <xsd:element ref="ns3:bf13bb768fbc42efb2b9fdf8e42387fc" minOccurs="0"/>
                <xsd:element ref="ns3:adc13467d2c44f6b96d00c40d5efb4af" minOccurs="0"/>
                <xsd:element ref="ns2:Project" minOccurs="0"/>
                <xsd:element ref="ns4:MediaServiceAutoKeyPoints" minOccurs="0"/>
                <xsd:element ref="ns4:MediaServiceKeyPoints" minOccurs="0"/>
                <xsd:element ref="ns4:Created_x0020_by0"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4: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d2fc5-f673-42b0-8576-8915727b5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2c04bc-35da-4839-89a4-de8ebcdb524e}" ma:internalName="TaxCatchAll" ma:showField="CatchAllData" ma:web="a47011d4-2256-413f-9039-ad8d6055f39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2c04bc-35da-4839-89a4-de8ebcdb524e}" ma:internalName="TaxCatchAllLabel" ma:readOnly="true" ma:showField="CatchAllDataLabel" ma:web="a47011d4-2256-413f-9039-ad8d6055f39d">
      <xsd:complexType>
        <xsd:complexContent>
          <xsd:extension base="dms:MultiChoiceLookup">
            <xsd:sequence>
              <xsd:element name="Value" type="dms:Lookup" maxOccurs="unbounded" minOccurs="0" nillable="true"/>
            </xsd:sequence>
          </xsd:extension>
        </xsd:complexContent>
      </xsd:complexType>
    </xsd:element>
    <xsd:element name="Project" ma:index="14" nillable="true" ma:displayName="Project"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7011d4-2256-413f-9039-ad8d6055f39d" elementFormDefault="qualified">
    <xsd:import namespace="http://schemas.microsoft.com/office/2006/documentManagement/types"/>
    <xsd:import namespace="http://schemas.microsoft.com/office/infopath/2007/PartnerControls"/>
    <xsd:element name="bf13bb768fbc42efb2b9fdf8e42387fc" ma:index="10" nillable="true" ma:taxonomy="true" ma:internalName="bf13bb768fbc42efb2b9fdf8e42387fc" ma:taxonomyFieldName="Audience1" ma:displayName="Audience" ma:indexed="true" ma:default="" ma:fieldId="{bf13bb76-8fbc-42ef-b2b9-fdf8e42387fc}" ma:sspId="50b8dcca-3e83-44b5-af86-5b7a637e331e" ma:termSetId="05105890-1978-4123-907f-511bfccbf836" ma:anchorId="00000000-0000-0000-0000-000000000000" ma:open="false" ma:isKeyword="false">
      <xsd:complexType>
        <xsd:sequence>
          <xsd:element ref="pc:Terms" minOccurs="0" maxOccurs="1"/>
        </xsd:sequence>
      </xsd:complexType>
    </xsd:element>
    <xsd:element name="adc13467d2c44f6b96d00c40d5efb4af" ma:index="12" nillable="true" ma:taxonomy="true" ma:internalName="adc13467d2c44f6b96d00c40d5efb4af" ma:taxonomyFieldName="Document_x0020_Type" ma:displayName="Document Type" ma:indexed="true" ma:default="" ma:fieldId="{adc13467-d2c4-4f6b-96d0-0c40d5efb4af}" ma:sspId="50b8dcca-3e83-44b5-af86-5b7a637e331e" ma:termSetId="bf856fa0-d97e-4176-9ebd-dc59d73b06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e5f7c-2dee-4115-8c92-2eaf5fb03864"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reated_x0020_by0" ma:index="17" nillable="true" ma:displayName="Created by" ma:list="UserInfo" ma:SharePointGroup="0" ma:internalName="Created_x0020_by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50b8dcca-3e83-44b5-af86-5b7a637e331e" ma:termSetId="09814cd3-568e-fe90-9814-8d621ff8fb84" ma:anchorId="fba54fb3-c3e1-fe81-a776-ca4b69148c4d" ma:open="true" ma:isKeyword="false">
      <xsd:complexType>
        <xsd:sequence>
          <xsd:element ref="pc:Terms" minOccurs="0" maxOccurs="1"/>
        </xsd:sequence>
      </xsd:complexType>
    </xsd:element>
    <xsd:element name="Dateandtime" ma:index="26"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CA86-DFBF-4F04-9063-D5AB4110C8DB}">
  <ds:schemaRefs>
    <ds:schemaRef ds:uri="http://schemas.microsoft.com/sharepoint/v3/contenttype/forms"/>
  </ds:schemaRefs>
</ds:datastoreItem>
</file>

<file path=customXml/itemProps2.xml><?xml version="1.0" encoding="utf-8"?>
<ds:datastoreItem xmlns:ds="http://schemas.openxmlformats.org/officeDocument/2006/customXml" ds:itemID="{BF29446B-4130-485C-9F83-337A604A941D}">
  <ds:schemaRefs>
    <ds:schemaRef ds:uri="http://schemas.microsoft.com/office/2006/metadata/properties"/>
    <ds:schemaRef ds:uri="http://schemas.microsoft.com/office/infopath/2007/PartnerControls"/>
    <ds:schemaRef ds:uri="a47011d4-2256-413f-9039-ad8d6055f39d"/>
    <ds:schemaRef ds:uri="93be5f7c-2dee-4115-8c92-2eaf5fb03864"/>
    <ds:schemaRef ds:uri="e8ad2fc5-f673-42b0-8576-8915727b5704"/>
  </ds:schemaRefs>
</ds:datastoreItem>
</file>

<file path=customXml/itemProps3.xml><?xml version="1.0" encoding="utf-8"?>
<ds:datastoreItem xmlns:ds="http://schemas.openxmlformats.org/officeDocument/2006/customXml" ds:itemID="{4F5A8578-1D37-4213-9B1C-F158321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d2fc5-f673-42b0-8576-8915727b5704"/>
    <ds:schemaRef ds:uri="a47011d4-2256-413f-9039-ad8d6055f39d"/>
    <ds:schemaRef ds:uri="93be5f7c-2dee-4115-8c92-2eaf5fb03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EA49C-FA45-4D5D-B6CB-3F382B5D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Venatorx - Word letterhead</Template>
  <TotalTime>1</TotalTime>
  <Pages>5</Pages>
  <Words>2133</Words>
  <Characters>12163</Characters>
  <Application>Microsoft Office Word</Application>
  <DocSecurity>0</DocSecurity>
  <Lines>101</Lines>
  <Paragraphs>28</Paragraphs>
  <ScaleCrop>false</ScaleCrop>
  <Company>Microsoft</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Johnson</dc:creator>
  <cp:keywords/>
  <cp:lastModifiedBy>Christophine Marty-Moreau</cp:lastModifiedBy>
  <cp:revision>2</cp:revision>
  <cp:lastPrinted>2023-01-19T08:34:00Z</cp:lastPrinted>
  <dcterms:created xsi:type="dcterms:W3CDTF">2023-01-19T08:34:00Z</dcterms:created>
  <dcterms:modified xsi:type="dcterms:W3CDTF">2023-01-19T08:34:00Z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0x010100462856BA91FED040932FE81EEC4A6F8000848E56A0E27645448A178451680783F1</vt:lpwstr>
  </property>
  <property fmtid="{D5CDD505-2E9C-101B-9397-08002B2CF9AE}" pid="3" name="MediaServiceImageTags">
    <vt:lpwstr/>
  </property>
  <property fmtid="{D5CDD505-2E9C-101B-9397-08002B2CF9AE}" pid="4" name="Document Type">
    <vt:lpwstr/>
  </property>
  <property fmtid="{D5CDD505-2E9C-101B-9397-08002B2CF9AE}" pid="5" name="Audience1">
    <vt:lpwstr/>
  </property>
  <property fmtid="{D5CDD505-2E9C-101B-9397-08002B2CF9AE}" pid="6" name="SharedWithUsers">
    <vt:lpwstr>58;#Katia Kieffer;#44;#Karin Hergarden;#93;#Christophine Marty-Moreau;#889;#Christophe Escot;#974;#Pierre-Pascal Terdzis;#837;#Christelle Schaffer;#42;#François Franceschi;#39;#Erika Correia;#49;#Renata Da Costa;#303;#Rashmi Mathur;#52;#Seamus O’Brien;#21;#Julie Miralves</vt:lpwstr>
  </property>
  <property fmtid="{D5CDD505-2E9C-101B-9397-08002B2CF9AE}" pid="7" name="Order">
    <vt:r8>5490600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ies>
</file>